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5.gif" ContentType="image/gif"/>
  <Override PartName="/word/media/image6.jpeg" ContentType="image/jpeg"/>
  <Override PartName="/word/media/image4.png" ContentType="image/png"/>
  <Override PartName="/word/media/image3.jpeg" ContentType="image/jpe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
        <w:rPr>
          <w:rFonts w:ascii="Tahoma" w:hAnsi="Tahoma" w:cs="Tahoma"/>
          <w:sz w:val="32"/>
          <w:szCs w:val="32"/>
        </w:rPr>
      </w:pPr>
      <w:r>
        <w:rPr>
          <w:rFonts w:cs="Tahoma" w:ascii="Tahoma" w:hAnsi="Tahoma"/>
          <w:sz w:val="32"/>
          <w:szCs w:val="32"/>
        </w:rPr>
        <w:t xml:space="preserve">                   </w:t>
      </w:r>
    </w:p>
    <w:p>
      <w:pPr>
        <w:pStyle w:val="Body"/>
        <w:jc w:val="center"/>
        <w:rPr>
          <w:rFonts w:ascii="Tahoma" w:hAnsi="Tahoma" w:eastAsia="Tahoma" w:cs="Tahoma"/>
          <w:sz w:val="32"/>
          <w:szCs w:val="32"/>
        </w:rPr>
      </w:pPr>
      <w:r>
        <w:rPr>
          <w:rFonts w:cs="Tahoma" w:ascii="Tahoma" w:hAnsi="Tahoma"/>
          <w:sz w:val="32"/>
          <w:szCs w:val="32"/>
          <w:lang w:val="da-DK"/>
        </w:rPr>
        <w:t>Chelsea Super Sprint Jeunesse</w:t>
      </w:r>
    </w:p>
    <w:p>
      <w:pPr>
        <w:pStyle w:val="Body"/>
        <w:jc w:val="center"/>
        <w:rPr/>
      </w:pPr>
      <w:r>
        <w:rPr>
          <w:rFonts w:cs="Tahoma" w:ascii="Tahoma" w:hAnsi="Tahoma"/>
          <w:sz w:val="32"/>
          <w:szCs w:val="32"/>
          <w:lang w:val="en-US"/>
        </w:rPr>
        <w:t>Sunday, February 26, 2017</w:t>
      </w:r>
    </w:p>
    <w:p>
      <w:pPr>
        <w:pStyle w:val="Body"/>
        <w:rPr>
          <w:rFonts w:ascii="Tahoma" w:hAnsi="Tahoma" w:eastAsia="Tahoma" w:cs="Tahoma"/>
        </w:rPr>
      </w:pPr>
      <w:r>
        <w:rPr>
          <w:rFonts w:eastAsia="Tahoma" w:cs="Tahoma" w:ascii="Tahoma" w:hAnsi="Tahoma"/>
        </w:rPr>
      </w:r>
    </w:p>
    <w:p>
      <w:pPr>
        <w:pStyle w:val="Body"/>
        <w:rPr/>
      </w:pPr>
      <w:r>
        <w:rPr>
          <w:rFonts w:cs="Tahoma" w:ascii="Tahoma" w:hAnsi="Tahoma"/>
        </w:rPr>
        <w:t>Club de Ski Chelsea Nordiq Ski Club</w:t>
      </w:r>
      <w:r>
        <w:rPr>
          <w:rFonts w:cs="Tahoma" w:ascii="Tahoma" w:hAnsi="Tahoma"/>
          <w:b w:val="false"/>
          <w:bCs w:val="false"/>
          <w:lang w:val="en-US"/>
        </w:rPr>
        <w:t xml:space="preserve"> is proud to invite you to the 4</w:t>
      </w:r>
      <w:r>
        <w:rPr>
          <w:rFonts w:cs="Tahoma" w:ascii="Tahoma" w:hAnsi="Tahoma"/>
          <w:b w:val="false"/>
          <w:bCs w:val="false"/>
          <w:vertAlign w:val="superscript"/>
          <w:lang w:val="en-US"/>
        </w:rPr>
        <w:t>rd</w:t>
      </w:r>
      <w:r>
        <w:rPr>
          <w:rFonts w:cs="Tahoma" w:ascii="Tahoma" w:hAnsi="Tahoma"/>
          <w:b w:val="false"/>
          <w:bCs w:val="false"/>
          <w:lang w:val="en-US"/>
        </w:rPr>
        <w:t xml:space="preserve"> annual </w:t>
      </w:r>
      <w:r>
        <w:rPr>
          <w:rFonts w:cs="Tahoma" w:ascii="Tahoma" w:hAnsi="Tahoma"/>
          <w:lang w:val="da-DK"/>
        </w:rPr>
        <w:t>Chelsea Super Sprint Jeunesse</w:t>
      </w:r>
      <w:r>
        <w:rPr>
          <w:rFonts w:cs="Tahoma" w:ascii="Tahoma" w:hAnsi="Tahoma"/>
          <w:b w:val="false"/>
          <w:bCs w:val="false"/>
          <w:lang w:val="en-US"/>
        </w:rPr>
        <w:t xml:space="preserve"> in conjunction with the Gatineau Loppet. It is going to be an exciting sprint race for young athletes with a challenging course full of fun bumps, jumps and turns.  This year the event will be hosted on the Jackrabbit trail located at the Chelsea Meredith Centre. This event celebrates youth and is focused on youth.  </w:t>
      </w:r>
    </w:p>
    <w:p>
      <w:pPr>
        <w:pStyle w:val="Body"/>
        <w:rPr>
          <w:rFonts w:ascii="Tahoma" w:hAnsi="Tahoma" w:eastAsia="Tahoma" w:cs="Tahoma"/>
        </w:rPr>
      </w:pPr>
      <w:r>
        <w:rPr>
          <w:rFonts w:eastAsia="Tahoma" w:cs="Tahoma" w:ascii="Tahoma" w:hAnsi="Tahoma"/>
        </w:rPr>
      </w:r>
    </w:p>
    <w:p>
      <w:pPr>
        <w:pStyle w:val="Body"/>
        <w:rPr/>
      </w:pPr>
      <w:r>
        <w:rPr>
          <w:rFonts w:cs="Tahoma" w:ascii="Tahoma" w:hAnsi="Tahoma"/>
          <w:lang w:val="en-US"/>
        </w:rPr>
        <w:t xml:space="preserve">Hosted By:  Chelsea Nordiq Ski Club </w:t>
      </w:r>
      <w:hyperlink r:id="rId2">
        <w:r>
          <w:rPr>
            <w:rStyle w:val="Hyperlink0"/>
            <w:b w:val="false"/>
            <w:bCs w:val="false"/>
          </w:rPr>
          <w:t>www.chelseanordiq.ca</w:t>
        </w:r>
      </w:hyperlink>
    </w:p>
    <w:p>
      <w:pPr>
        <w:pStyle w:val="Body"/>
        <w:rPr>
          <w:rFonts w:ascii="Tahoma" w:hAnsi="Tahoma" w:eastAsia="Tahoma" w:cs="Tahoma"/>
        </w:rPr>
      </w:pPr>
      <w:r>
        <w:rPr>
          <w:rFonts w:eastAsia="Tahoma" w:cs="Tahoma" w:ascii="Tahoma" w:hAnsi="Tahoma"/>
        </w:rPr>
      </w:r>
    </w:p>
    <w:p>
      <w:pPr>
        <w:pStyle w:val="Body"/>
        <w:rPr/>
      </w:pPr>
      <w:r>
        <w:rPr>
          <w:rFonts w:cs="Tahoma" w:ascii="Tahoma" w:hAnsi="Tahoma"/>
        </w:rPr>
        <w:t xml:space="preserve">Event Location: </w:t>
      </w:r>
      <w:r>
        <w:rPr>
          <w:rFonts w:cs="Tahoma" w:ascii="Tahoma" w:hAnsi="Tahoma"/>
          <w:b w:val="false"/>
          <w:bCs w:val="false"/>
        </w:rPr>
        <w:t xml:space="preserve">Meredith Centre, </w:t>
      </w:r>
      <w:r>
        <w:rPr>
          <w:rFonts w:eastAsia="Tahoma" w:cs="Tahoma" w:ascii="Tahoma" w:hAnsi="Tahoma"/>
          <w:b w:val="false"/>
          <w:bCs w:val="false"/>
        </w:rPr>
        <w:t>23 chemin cecil in Chelsea Quebec</w:t>
      </w:r>
    </w:p>
    <w:p>
      <w:pPr>
        <w:pStyle w:val="Body"/>
        <w:rPr/>
      </w:pPr>
      <w:r>
        <w:rPr>
          <w:rFonts w:cs="Tahoma" w:ascii="Tahoma" w:hAnsi="Tahoma"/>
          <w:lang w:val="en-US"/>
        </w:rPr>
        <w:t xml:space="preserve">Free Parking: </w:t>
      </w:r>
      <w:r>
        <w:rPr>
          <w:rFonts w:cs="Tahoma" w:ascii="Tahoma" w:hAnsi="Tahoma"/>
          <w:b w:val="false"/>
          <w:bCs w:val="false"/>
          <w:lang w:val="en-US"/>
        </w:rPr>
        <w:t>Lower (Soccer) parking lot (not beside building)</w:t>
      </w:r>
      <w:r>
        <w:rPr>
          <w:rFonts w:eastAsia="Tahoma" w:cs="Tahoma" w:ascii="Tahoma" w:hAnsi="Tahoma"/>
        </w:rPr>
        <w:tab/>
      </w:r>
    </w:p>
    <w:p>
      <w:pPr>
        <w:pStyle w:val="Body"/>
        <w:rPr/>
      </w:pPr>
      <w:r>
        <w:rPr>
          <w:rFonts w:eastAsia="Tahoma" w:cs="Tahoma" w:ascii="Tahoma" w:hAnsi="Tahoma"/>
        </w:rPr>
        <w:tab/>
        <w:tab/>
        <w:t xml:space="preserve">    </w:t>
      </w:r>
      <w:r>
        <w:rPr>
          <w:rFonts w:eastAsia="Tahoma" w:cs="Tahoma" w:ascii="Tahoma" w:hAnsi="Tahoma"/>
          <w:b w:val="false"/>
          <w:bCs w:val="false"/>
        </w:rPr>
        <w:t>Chelsea Elementary School (groomed trail to Centre)</w:t>
      </w:r>
      <w:r>
        <w:rPr>
          <w:rFonts w:eastAsia="Tahoma" w:cs="Tahoma" w:ascii="Tahoma" w:hAnsi="Tahoma"/>
        </w:rPr>
        <w:tab/>
        <w:tab/>
        <w:tab/>
        <w:tab/>
        <w:tab/>
        <w:tab/>
      </w:r>
    </w:p>
    <w:p>
      <w:pPr>
        <w:pStyle w:val="Body"/>
        <w:rPr>
          <w:rFonts w:ascii="Tahoma" w:hAnsi="Tahoma" w:eastAsia="Tahoma" w:cs="Tahoma"/>
        </w:rPr>
      </w:pPr>
      <w:r>
        <w:rPr>
          <w:rFonts w:eastAsia="Tahoma" w:cs="Tahoma" w:ascii="Tahoma" w:hAnsi="Tahoma"/>
        </w:rPr>
      </w:r>
    </w:p>
    <w:p>
      <w:pPr>
        <w:pStyle w:val="Body"/>
        <w:rPr>
          <w:rFonts w:ascii="Tahoma" w:hAnsi="Tahoma" w:eastAsia="Tahoma" w:cs="Tahoma"/>
          <w:color w:val="F6000B"/>
          <w:u w:val="none" w:color="F6000B"/>
        </w:rPr>
      </w:pPr>
      <w:r>
        <w:rPr>
          <w:rFonts w:cs="Tahoma" w:ascii="Tahoma" w:hAnsi="Tahoma"/>
          <w:lang w:val="en-US"/>
        </w:rPr>
        <w:t>Race Official Schedule:</w:t>
      </w:r>
      <w:r>
        <w:rPr>
          <w:rFonts w:cs="Tahoma" w:ascii="Tahoma" w:hAnsi="Tahoma"/>
          <w:color w:val="F6000B"/>
          <w:u w:val="none" w:color="F6000B"/>
        </w:rPr>
        <w:t xml:space="preserve"> </w:t>
      </w:r>
    </w:p>
    <w:tbl>
      <w:tblPr>
        <w:tblW w:w="5820" w:type="dxa"/>
        <w:jc w:val="left"/>
        <w:tblInd w:w="68" w:type="dxa"/>
        <w:tblBorders>
          <w:top w:val="single" w:sz="4" w:space="0" w:color="000001"/>
          <w:left w:val="single" w:sz="4" w:space="0" w:color="000001"/>
          <w:right w:val="single" w:sz="8" w:space="0" w:color="4A72AA"/>
          <w:insideV w:val="single" w:sz="8" w:space="0" w:color="4A72AA"/>
        </w:tblBorders>
        <w:tblCellMar>
          <w:top w:w="80" w:type="dxa"/>
          <w:left w:w="65" w:type="dxa"/>
          <w:bottom w:w="80" w:type="dxa"/>
          <w:right w:w="80" w:type="dxa"/>
        </w:tblCellMar>
        <w:tblLook w:val="04a0" w:noVBand="1" w:noHBand="0" w:lastColumn="0" w:firstColumn="1" w:lastRow="0" w:firstRow="1"/>
      </w:tblPr>
      <w:tblGrid>
        <w:gridCol w:w="1658"/>
        <w:gridCol w:w="2722"/>
        <w:gridCol w:w="1440"/>
      </w:tblGrid>
      <w:tr>
        <w:trPr>
          <w:trHeight w:val="575" w:hRule="atLeast"/>
        </w:trPr>
        <w:tc>
          <w:tcPr>
            <w:tcW w:w="1658" w:type="dxa"/>
            <w:tcBorders>
              <w:top w:val="single" w:sz="4" w:space="0" w:color="000001"/>
              <w:left w:val="single" w:sz="4" w:space="0" w:color="000001"/>
              <w:right w:val="single" w:sz="8" w:space="0" w:color="4A72AA"/>
              <w:insideV w:val="single" w:sz="8" w:space="0" w:color="4A72AA"/>
            </w:tcBorders>
            <w:shd w:color="auto" w:fill="FFFFFF" w:val="clear"/>
            <w:tcMar>
              <w:left w:w="65" w:type="dxa"/>
            </w:tcMar>
          </w:tcPr>
          <w:p>
            <w:pPr>
              <w:pStyle w:val="FreeFormA"/>
              <w:rPr>
                <w:rFonts w:ascii="Tahoma" w:hAnsi="Tahoma" w:cs="Tahoma"/>
              </w:rPr>
            </w:pPr>
            <w:r>
              <w:rPr>
                <w:rFonts w:cs="Tahoma" w:ascii="Tahoma" w:hAnsi="Tahoma"/>
              </w:rPr>
              <w:t>Time</w:t>
            </w:r>
          </w:p>
        </w:tc>
        <w:tc>
          <w:tcPr>
            <w:tcW w:w="2722" w:type="dxa"/>
            <w:tcBorders>
              <w:top w:val="single" w:sz="4" w:space="0" w:color="000001"/>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Activity</w:t>
            </w:r>
          </w:p>
        </w:tc>
        <w:tc>
          <w:tcPr>
            <w:tcW w:w="1440" w:type="dxa"/>
            <w:tcBorders>
              <w:top w:val="single" w:sz="4" w:space="0" w:color="000001"/>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rFonts w:ascii="Tahoma" w:hAnsi="Tahoma" w:cs="Tahoma"/>
              </w:rPr>
            </w:pPr>
            <w:r>
              <w:rPr>
                <w:rFonts w:cs="Tahoma" w:ascii="Tahoma" w:hAnsi="Tahoma"/>
              </w:rPr>
              <w:t>Time allowed</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08:00</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Race kit pick up</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EEF3F4" w:val="clear"/>
            <w:tcMar>
              <w:left w:w="50" w:type="dxa"/>
            </w:tcMar>
          </w:tcPr>
          <w:p>
            <w:pPr>
              <w:pStyle w:val="FreeFormA"/>
              <w:rPr>
                <w:rFonts w:ascii="Tahoma" w:hAnsi="Tahoma" w:cs="Tahoma"/>
              </w:rPr>
            </w:pPr>
            <w:r>
              <w:rPr>
                <w:rFonts w:cs="Tahoma" w:ascii="Tahoma" w:hAnsi="Tahoma"/>
              </w:rPr>
              <w:t>60m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08:30</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 xml:space="preserve">Warm-up </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rFonts w:ascii="Tahoma" w:hAnsi="Tahoma" w:cs="Tahoma"/>
              </w:rPr>
            </w:pPr>
            <w:r>
              <w:rPr>
                <w:rFonts w:cs="Tahoma" w:ascii="Tahoma" w:hAnsi="Tahoma"/>
              </w:rPr>
              <w:t>60m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09:00</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Qualification Round</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EEF3F4" w:val="clear"/>
            <w:tcMar>
              <w:left w:w="50" w:type="dxa"/>
            </w:tcMar>
          </w:tcPr>
          <w:p>
            <w:pPr>
              <w:pStyle w:val="FreeFormA"/>
              <w:rPr>
                <w:rFonts w:ascii="Tahoma" w:hAnsi="Tahoma" w:cs="Tahoma"/>
              </w:rPr>
            </w:pPr>
            <w:r>
              <w:rPr>
                <w:rFonts w:cs="Tahoma" w:ascii="Tahoma" w:hAnsi="Tahoma"/>
              </w:rPr>
              <w:t>75m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10:15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Break</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pPr>
            <w:r>
              <w:rPr>
                <w:rFonts w:cs="Tahoma" w:ascii="Tahoma" w:hAnsi="Tahoma"/>
              </w:rPr>
              <w:t>30m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10:45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Round 1 Heats</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EEF3F4" w:val="clear"/>
            <w:tcMar>
              <w:left w:w="50" w:type="dxa"/>
            </w:tcMar>
          </w:tcPr>
          <w:p>
            <w:pPr>
              <w:pStyle w:val="FreeFormA"/>
              <w:rPr/>
            </w:pPr>
            <w:r>
              <w:rPr>
                <w:rFonts w:cs="Tahoma" w:ascii="Tahoma" w:hAnsi="Tahoma"/>
              </w:rPr>
              <w:t>60m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11:45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Break</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pPr>
            <w:r>
              <w:rPr>
                <w:rFonts w:cs="Tahoma" w:ascii="Tahoma" w:hAnsi="Tahoma"/>
              </w:rPr>
              <w:t>30m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12:15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Round 2 Heats</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EEF3F4" w:val="clear"/>
            <w:tcMar>
              <w:left w:w="50" w:type="dxa"/>
            </w:tcMar>
          </w:tcPr>
          <w:p>
            <w:pPr>
              <w:pStyle w:val="FreeFormA"/>
              <w:rPr/>
            </w:pPr>
            <w:r>
              <w:rPr>
                <w:rFonts w:cs="Tahoma" w:ascii="Tahoma" w:hAnsi="Tahoma"/>
              </w:rPr>
              <w:t>60m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13:15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Break</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pPr>
            <w:r>
              <w:rPr>
                <w:rFonts w:cs="Tahoma" w:ascii="Tahoma" w:hAnsi="Tahoma"/>
              </w:rPr>
              <w:t>30m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13:45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3rd round heats</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EEF3F4" w:val="clear"/>
            <w:tcMar>
              <w:left w:w="50" w:type="dxa"/>
            </w:tcMar>
          </w:tcPr>
          <w:p>
            <w:pPr>
              <w:pStyle w:val="FreeFormA"/>
              <w:rPr/>
            </w:pPr>
            <w:r>
              <w:rPr>
                <w:rFonts w:cs="Tahoma" w:ascii="Tahoma" w:hAnsi="Tahoma"/>
              </w:rPr>
              <w:t>60m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14:45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Break</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rFonts w:ascii="Tahoma" w:hAnsi="Tahoma" w:cs="Tahoma"/>
              </w:rPr>
            </w:pPr>
            <w:r>
              <w:rPr>
                <w:rFonts w:cs="Tahoma" w:ascii="Tahoma" w:hAnsi="Tahoma"/>
              </w:rPr>
              <w:t>30m</w:t>
            </w:r>
          </w:p>
        </w:tc>
      </w:tr>
      <w:tr>
        <w:trPr>
          <w:trHeight w:val="300" w:hRule="atLeast"/>
        </w:trPr>
        <w:tc>
          <w:tcPr>
            <w:tcW w:w="1658" w:type="dxa"/>
            <w:tcBorders>
              <w:left w:val="single" w:sz="4" w:space="0" w:color="000001"/>
              <w:right w:val="single" w:sz="8" w:space="0" w:color="4A72AA"/>
              <w:insideV w:val="single" w:sz="8" w:space="0" w:color="4A72AA"/>
            </w:tcBorders>
            <w:shd w:color="auto" w:fill="FFFFFF" w:val="clear"/>
            <w:tcMar>
              <w:left w:w="65" w:type="dxa"/>
            </w:tcMar>
          </w:tcPr>
          <w:p>
            <w:pPr>
              <w:pStyle w:val="FreeFormA"/>
              <w:rPr/>
            </w:pPr>
            <w:r>
              <w:rPr>
                <w:rFonts w:cs="Tahoma" w:ascii="Tahoma" w:hAnsi="Tahoma"/>
              </w:rPr>
              <w:t>15:15</w:t>
            </w:r>
          </w:p>
        </w:tc>
        <w:tc>
          <w:tcPr>
            <w:tcW w:w="2722" w:type="dxa"/>
            <w:tcBorders>
              <w:top w:val="single" w:sz="8" w:space="0" w:color="A8BFD4"/>
              <w:left w:val="single" w:sz="8" w:space="0" w:color="4A72AA"/>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pPr>
            <w:r>
              <w:rPr>
                <w:rFonts w:cs="Tahoma" w:ascii="Tahoma" w:hAnsi="Tahoma"/>
              </w:rPr>
              <w:t>Awards</w:t>
            </w:r>
          </w:p>
        </w:tc>
        <w:tc>
          <w:tcPr>
            <w:tcW w:w="1440" w:type="dxa"/>
            <w:tcBorders>
              <w:top w:val="single" w:sz="8" w:space="0" w:color="A8BFD4"/>
              <w:left w:val="single" w:sz="8" w:space="0" w:color="A8BFD4"/>
              <w:bottom w:val="single" w:sz="8" w:space="0" w:color="A8BFD4"/>
              <w:right w:val="single" w:sz="4" w:space="0" w:color="000001"/>
              <w:insideH w:val="single" w:sz="8" w:space="0" w:color="A8BFD4"/>
              <w:insideV w:val="single" w:sz="4" w:space="0" w:color="000001"/>
            </w:tcBorders>
            <w:shd w:color="auto" w:fill="FFFFFF" w:val="clear"/>
            <w:tcMar>
              <w:left w:w="50" w:type="dxa"/>
            </w:tcMar>
          </w:tcPr>
          <w:p>
            <w:pPr>
              <w:pStyle w:val="FreeFormA"/>
              <w:rPr/>
            </w:pPr>
            <w:r>
              <w:rPr>
                <w:rFonts w:cs="Tahoma" w:ascii="Tahoma" w:hAnsi="Tahoma"/>
              </w:rPr>
              <w:t>30m</w:t>
            </w:r>
          </w:p>
        </w:tc>
      </w:tr>
      <w:tr>
        <w:trPr>
          <w:trHeight w:val="295" w:hRule="atLeast"/>
        </w:trPr>
        <w:tc>
          <w:tcPr>
            <w:tcW w:w="1658" w:type="dxa"/>
            <w:tcBorders>
              <w:top w:val="single" w:sz="4" w:space="0" w:color="000001"/>
              <w:left w:val="single" w:sz="4" w:space="0" w:color="000001"/>
              <w:bottom w:val="single" w:sz="4" w:space="0" w:color="000001"/>
              <w:right w:val="single" w:sz="8" w:space="0" w:color="4A72AA"/>
              <w:insideH w:val="single" w:sz="4" w:space="0" w:color="000001"/>
              <w:insideV w:val="single" w:sz="8" w:space="0" w:color="4A72AA"/>
            </w:tcBorders>
            <w:shd w:color="auto" w:fill="FFFFFF" w:val="clear"/>
            <w:tcMar>
              <w:left w:w="65" w:type="dxa"/>
            </w:tcMar>
          </w:tcPr>
          <w:p>
            <w:pPr>
              <w:pStyle w:val="FreeFormA"/>
              <w:rPr/>
            </w:pPr>
            <w:r>
              <w:rPr>
                <w:rFonts w:cs="Tahoma" w:ascii="Tahoma" w:hAnsi="Tahoma"/>
              </w:rPr>
              <w:t>15:45</w:t>
            </w:r>
          </w:p>
        </w:tc>
        <w:tc>
          <w:tcPr>
            <w:tcW w:w="2722" w:type="dxa"/>
            <w:tcBorders>
              <w:top w:val="single" w:sz="8" w:space="0" w:color="A8BFD4"/>
              <w:left w:val="single" w:sz="8" w:space="0" w:color="4A72AA"/>
              <w:bottom w:val="single" w:sz="4" w:space="0" w:color="000001"/>
              <w:right w:val="single" w:sz="8" w:space="0" w:color="A8BFD4"/>
              <w:insideH w:val="single" w:sz="4" w:space="0" w:color="000001"/>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End of Event</w:t>
            </w:r>
          </w:p>
        </w:tc>
        <w:tc>
          <w:tcPr>
            <w:tcW w:w="1440" w:type="dxa"/>
            <w:tcBorders>
              <w:top w:val="single" w:sz="8" w:space="0" w:color="A8BFD4"/>
              <w:left w:val="single" w:sz="8" w:space="0" w:color="A8BFD4"/>
              <w:bottom w:val="single" w:sz="4" w:space="0" w:color="000001"/>
              <w:right w:val="single" w:sz="4" w:space="0" w:color="000001"/>
              <w:insideH w:val="single" w:sz="4" w:space="0" w:color="000001"/>
              <w:insideV w:val="single" w:sz="4" w:space="0" w:color="000001"/>
            </w:tcBorders>
            <w:shd w:color="auto" w:fill="EEF3F4" w:val="clear"/>
            <w:tcMar>
              <w:left w:w="50" w:type="dxa"/>
            </w:tcMar>
          </w:tcPr>
          <w:p>
            <w:pPr>
              <w:pStyle w:val="Normal"/>
              <w:rPr>
                <w:rFonts w:ascii="Tahoma" w:hAnsi="Tahoma" w:cs="Tahoma"/>
              </w:rPr>
            </w:pPr>
            <w:bookmarkStart w:id="0" w:name="_GoBack"/>
            <w:bookmarkStart w:id="1" w:name="_GoBack"/>
            <w:bookmarkEnd w:id="1"/>
            <w:r>
              <w:rPr>
                <w:rFonts w:cs="Tahoma" w:ascii="Tahoma" w:hAnsi="Tahoma"/>
              </w:rPr>
            </w:r>
          </w:p>
        </w:tc>
      </w:tr>
    </w:tbl>
    <w:p>
      <w:pPr>
        <w:pStyle w:val="Body"/>
        <w:rPr>
          <w:rFonts w:ascii="Tahoma" w:hAnsi="Tahoma" w:eastAsia="Tahoma" w:cs="Tahoma"/>
          <w:sz w:val="20"/>
          <w:szCs w:val="20"/>
        </w:rPr>
      </w:pPr>
      <w:r>
        <w:rPr>
          <w:rFonts w:cs="Tahoma" w:ascii="Tahoma" w:hAnsi="Tahoma"/>
          <w:sz w:val="20"/>
          <w:szCs w:val="20"/>
          <w:lang w:val="en-US"/>
        </w:rPr>
        <w:t>*The organizing committee reserves the right to change the schedule</w:t>
        <w:tab/>
        <w:tab/>
        <w:tab/>
        <w:tab/>
        <w:tab/>
        <w:tab/>
        <w:tab/>
        <w:tab/>
        <w:tab/>
      </w:r>
    </w:p>
    <w:p>
      <w:pPr>
        <w:pStyle w:val="Body"/>
        <w:rPr>
          <w:rFonts w:ascii="Tahoma" w:hAnsi="Tahoma" w:eastAsia="Tahoma" w:cs="Tahoma"/>
        </w:rPr>
      </w:pPr>
      <w:r>
        <w:rPr>
          <w:rFonts w:eastAsia="Tahoma" w:cs="Tahoma" w:ascii="Tahoma" w:hAnsi="Tahoma"/>
        </w:rPr>
      </w:r>
    </w:p>
    <w:p>
      <w:pPr>
        <w:pStyle w:val="Body"/>
        <w:rPr>
          <w:rFonts w:ascii="Tahoma" w:hAnsi="Tahoma" w:eastAsia="Tahoma" w:cs="Tahoma"/>
        </w:rPr>
      </w:pPr>
      <w:r>
        <w:rPr>
          <w:rFonts w:eastAsia="Tahoma" w:cs="Tahoma" w:ascii="Tahoma" w:hAnsi="Tahoma"/>
        </w:rPr>
      </w:r>
    </w:p>
    <w:p>
      <w:pPr>
        <w:pStyle w:val="Body"/>
        <w:rPr/>
      </w:pPr>
      <w:r>
        <w:rPr>
          <w:rFonts w:cs="Tahoma" w:ascii="Tahoma" w:hAnsi="Tahoma"/>
          <w:lang w:val="en-US"/>
        </w:rPr>
        <w:t>Contact Information and Registrar</w:t>
      </w:r>
      <w:r>
        <w:rPr>
          <w:rFonts w:cs="Tahoma" w:ascii="Tahoma" w:hAnsi="Tahoma"/>
          <w:b w:val="false"/>
          <w:bCs w:val="false"/>
        </w:rPr>
        <w:t>:</w:t>
      </w:r>
      <w:r>
        <w:rPr>
          <w:rFonts w:cs="Tahoma" w:ascii="Tahoma" w:hAnsi="Tahoma"/>
        </w:rPr>
        <w:t xml:space="preserve"> </w:t>
      </w:r>
      <w:r>
        <w:rPr>
          <w:rFonts w:cs="Tahoma" w:ascii="Tahoma" w:hAnsi="Tahoma"/>
          <w:b w:val="false"/>
          <w:bCs w:val="false"/>
        </w:rPr>
        <w:t>nr-dir</w:t>
      </w:r>
      <w:hyperlink r:id="rId3">
        <w:r>
          <w:rPr>
            <w:rStyle w:val="InternetLink"/>
            <w:rFonts w:eastAsia="Tahoma" w:cs="Tahoma" w:ascii="Tahoma" w:hAnsi="Tahoma"/>
            <w:b w:val="false"/>
            <w:bCs w:val="false"/>
            <w:u w:val="none" w:color="0563C1"/>
          </w:rPr>
          <w:t>@chelseanordiq.ca</w:t>
        </w:r>
      </w:hyperlink>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pPr>
      <w:r>
        <w:rPr>
          <w:rFonts w:cs="Tahoma" w:ascii="Tahoma" w:hAnsi="Tahoma"/>
          <w:lang w:val="en-US"/>
        </w:rPr>
        <w:t xml:space="preserve">Sprint Website: </w:t>
      </w:r>
      <w:hyperlink r:id="rId4">
        <w:r>
          <w:rPr>
            <w:rStyle w:val="InternetLink"/>
            <w:rFonts w:eastAsia="Tahoma" w:cs="Tahoma" w:ascii="Tahoma" w:hAnsi="Tahoma"/>
            <w:b w:val="false"/>
            <w:bCs w:val="false"/>
            <w:color w:val="2935A5"/>
            <w:u w:val="none" w:color="0563C1"/>
            <w:lang w:val="en-US"/>
          </w:rPr>
          <w:t>http://www.chelseanordiq.ca/event/chelsea-super-sprint-jeunesse/</w:t>
        </w:r>
      </w:hyperlink>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pPr>
      <w:r>
        <w:rPr>
          <w:rFonts w:cs="Tahoma" w:ascii="Tahoma" w:hAnsi="Tahoma"/>
          <w:lang w:val="en-US"/>
        </w:rPr>
        <w:t>Gatineau Loppet Website</w:t>
      </w:r>
      <w:r>
        <w:rPr>
          <w:rFonts w:cs="Tahoma" w:ascii="Tahoma" w:hAnsi="Tahoma"/>
          <w:b w:val="false"/>
          <w:bCs w:val="false"/>
          <w:lang w:val="en-US"/>
        </w:rPr>
        <w:t>: http://www.gatineauloppet.com/?lang=en</w:t>
      </w:r>
    </w:p>
    <w:p>
      <w:pPr>
        <w:pStyle w:val="Body"/>
        <w:rPr>
          <w:rFonts w:ascii="Tahoma" w:hAnsi="Tahoma" w:eastAsia="Tahoma" w:cs="Tahoma"/>
          <w:b w:val="false"/>
          <w:b w:val="false"/>
          <w:bCs w:val="false"/>
          <w:lang w:val="en-US"/>
        </w:rPr>
      </w:pPr>
      <w:r>
        <w:rPr>
          <w:rFonts w:eastAsia="Tahoma" w:cs="Tahoma" w:ascii="Tahoma" w:hAnsi="Tahoma"/>
          <w:b w:val="false"/>
          <w:bCs w:val="false"/>
          <w:lang w:val="en-US"/>
        </w:rPr>
      </w:r>
    </w:p>
    <w:p>
      <w:pPr>
        <w:pStyle w:val="Body"/>
        <w:rPr/>
      </w:pPr>
      <w:r>
        <w:rPr>
          <w:rFonts w:cs="Tahoma" w:ascii="Tahoma" w:hAnsi="Tahoma"/>
          <w:lang w:val="nl-NL"/>
        </w:rPr>
        <w:t xml:space="preserve">Volunteer Website: </w:t>
      </w:r>
      <w:r>
        <w:rPr>
          <w:rFonts w:eastAsia="Tahoma" w:cs="Tahoma" w:ascii="Tahoma" w:hAnsi="Tahoma"/>
          <w:b w:val="false"/>
          <w:bCs w:val="false"/>
          <w:u w:val="none" w:color="0563C1"/>
          <w:lang w:val="nl-NL"/>
        </w:rPr>
        <w:t>http://chelseanordiq.ivolunteer.com/sprint_2017</w:t>
      </w:r>
    </w:p>
    <w:p>
      <w:pPr>
        <w:pStyle w:val="Body"/>
        <w:rPr>
          <w:rFonts w:ascii="Tahoma" w:hAnsi="Tahoma" w:eastAsia="Tahoma" w:cs="Tahoma"/>
        </w:rPr>
      </w:pPr>
      <w:r>
        <w:rPr>
          <w:rFonts w:eastAsia="Tahoma" w:cs="Tahoma" w:ascii="Tahoma" w:hAnsi="Tahoma"/>
        </w:rPr>
      </w:r>
    </w:p>
    <w:p>
      <w:pPr>
        <w:pStyle w:val="Body"/>
        <w:rPr/>
      </w:pPr>
      <w:r>
        <w:rPr>
          <w:rFonts w:cs="Tahoma" w:ascii="Tahoma" w:hAnsi="Tahoma"/>
          <w:lang w:val="de-DE"/>
        </w:rPr>
        <w:t xml:space="preserve">Registration:  </w:t>
      </w:r>
      <w:r>
        <w:rPr>
          <w:rFonts w:cs="Tahoma" w:ascii="Tahoma" w:hAnsi="Tahoma"/>
          <w:b w:val="false"/>
          <w:bCs w:val="false"/>
          <w:lang w:val="en-US"/>
        </w:rPr>
        <w:t>Registration will</w:t>
      </w:r>
      <w:r>
        <w:rPr>
          <w:rFonts w:cs="Tahoma" w:ascii="Tahoma" w:hAnsi="Tahoma"/>
        </w:rPr>
        <w:t xml:space="preserve"> ONLY</w:t>
      </w:r>
      <w:r>
        <w:rPr>
          <w:rFonts w:cs="Tahoma" w:ascii="Tahoma" w:hAnsi="Tahoma"/>
          <w:b w:val="false"/>
          <w:bCs w:val="false"/>
          <w:lang w:val="en-US"/>
        </w:rPr>
        <w:t xml:space="preserve"> be accepted on-line through the Zone 4 website at </w:t>
      </w:r>
      <w:hyperlink r:id="rId5">
        <w:r>
          <w:rPr>
            <w:rStyle w:val="InternetLink"/>
            <w:rFonts w:cs="Tahoma" w:ascii="Tahoma" w:hAnsi="Tahoma"/>
            <w:b w:val="false"/>
            <w:bCs w:val="false"/>
            <w:lang w:val="en-US"/>
          </w:rPr>
          <w:t>https://zone4.ca/register.asp?id=14706</w:t>
        </w:r>
      </w:hyperlink>
      <w:r>
        <w:rPr>
          <w:rFonts w:cs="Tahoma" w:ascii="Tahoma" w:hAnsi="Tahoma"/>
          <w:b w:val="false"/>
        </w:rPr>
        <w:t xml:space="preserve"> </w:t>
      </w:r>
      <w:r>
        <w:rPr>
          <w:rFonts w:cs="Tahoma" w:ascii="Tahoma" w:hAnsi="Tahoma"/>
          <w:b w:val="false"/>
          <w:bCs w:val="false"/>
          <w:lang w:val="en-US"/>
        </w:rPr>
        <w:t xml:space="preserve">on Feb. 1, 2017 until midnight on February 22, 2017. </w:t>
      </w:r>
    </w:p>
    <w:p>
      <w:pPr>
        <w:pStyle w:val="Body"/>
        <w:rPr>
          <w:rFonts w:ascii="Tahoma" w:hAnsi="Tahoma" w:eastAsia="Tahoma" w:cs="Tahoma"/>
        </w:rPr>
      </w:pPr>
      <w:r>
        <w:rPr>
          <w:rFonts w:eastAsia="Tahoma" w:cs="Tahoma" w:ascii="Tahoma" w:hAnsi="Tahoma"/>
        </w:rPr>
      </w:r>
    </w:p>
    <w:p>
      <w:pPr>
        <w:pStyle w:val="Body"/>
        <w:rPr/>
      </w:pPr>
      <w:r>
        <w:rPr>
          <w:rFonts w:cs="Tahoma" w:ascii="Tahoma" w:hAnsi="Tahoma"/>
        </w:rPr>
        <w:t>Licenses:</w:t>
      </w:r>
      <w:r>
        <w:rPr>
          <w:rFonts w:cs="Tahoma" w:ascii="Tahoma" w:hAnsi="Tahoma"/>
          <w:color w:val="0022FD"/>
          <w:u w:val="none" w:color="0022FD"/>
        </w:rPr>
        <w:t xml:space="preserve">  </w:t>
      </w:r>
      <w:r>
        <w:rPr>
          <w:rFonts w:cs="Tahoma" w:ascii="Tahoma" w:hAnsi="Tahoma"/>
          <w:b w:val="false"/>
          <w:bCs w:val="false"/>
          <w:lang w:val="en-US"/>
        </w:rPr>
        <w:t xml:space="preserve">All competitors will need to have a valid 2016-17 Ski de Fond Quebec or Ontario provincial race license purchased through your ski club. If competitors do not have this license they will be required to purchase a Ski de fond Quebec day license. Day licenses </w:t>
      </w:r>
      <w:r>
        <w:rPr>
          <w:rFonts w:cs="Tahoma" w:ascii="Tahoma" w:hAnsi="Tahoma"/>
        </w:rPr>
        <w:t>must</w:t>
      </w:r>
      <w:r>
        <w:rPr>
          <w:rFonts w:cs="Tahoma" w:ascii="Tahoma" w:hAnsi="Tahoma"/>
          <w:b w:val="false"/>
          <w:bCs w:val="false"/>
          <w:lang w:val="en-US"/>
        </w:rPr>
        <w:t xml:space="preserve"> be purchased when you register on Zone 4.</w:t>
      </w:r>
    </w:p>
    <w:p>
      <w:pPr>
        <w:pStyle w:val="Body"/>
        <w:rPr>
          <w:rFonts w:ascii="Tahoma" w:hAnsi="Tahoma" w:eastAsia="Tahoma" w:cs="Tahoma"/>
        </w:rPr>
      </w:pPr>
      <w:r>
        <w:rPr>
          <w:rFonts w:eastAsia="Tahoma" w:cs="Tahoma" w:ascii="Tahoma" w:hAnsi="Tahoma"/>
        </w:rPr>
      </w:r>
    </w:p>
    <w:p>
      <w:pPr>
        <w:pStyle w:val="Body"/>
        <w:rPr>
          <w:rFonts w:ascii="Tahoma" w:hAnsi="Tahoma" w:eastAsia="Tahoma" w:cs="Tahoma"/>
          <w:b w:val="false"/>
          <w:b w:val="false"/>
          <w:bCs w:val="false"/>
        </w:rPr>
      </w:pPr>
      <w:r>
        <w:rPr>
          <w:rFonts w:cs="Tahoma" w:ascii="Tahoma" w:hAnsi="Tahoma"/>
        </w:rPr>
        <w:t xml:space="preserve">Waiver:  </w:t>
      </w:r>
      <w:r>
        <w:rPr>
          <w:rFonts w:cs="Tahoma" w:ascii="Tahoma" w:hAnsi="Tahoma"/>
          <w:b w:val="false"/>
          <w:bCs w:val="false"/>
          <w:lang w:val="en-US"/>
        </w:rPr>
        <w:t xml:space="preserve">All racers must agree to and complete the waiver form, which is a part of the Zone 4 registration package. </w:t>
      </w:r>
    </w:p>
    <w:p>
      <w:pPr>
        <w:pStyle w:val="Body"/>
        <w:rPr>
          <w:rFonts w:ascii="Tahoma" w:hAnsi="Tahoma" w:eastAsia="Tahoma" w:cs="Tahoma"/>
          <w:b w:val="false"/>
          <w:b w:val="false"/>
          <w:bCs w:val="false"/>
        </w:rPr>
      </w:pPr>
      <w:r>
        <w:rPr>
          <w:rFonts w:eastAsia="Tahoma" w:cs="Tahoma" w:ascii="Tahoma" w:hAnsi="Tahoma"/>
          <w:b w:val="false"/>
          <w:bCs w:val="false"/>
        </w:rPr>
        <w:tab/>
        <w:tab/>
        <w:tab/>
        <w:tab/>
        <w:tab/>
        <w:tab/>
        <w:tab/>
      </w:r>
    </w:p>
    <w:p>
      <w:pPr>
        <w:pStyle w:val="Body"/>
        <w:rPr/>
      </w:pPr>
      <w:bookmarkStart w:id="2" w:name="__DdeLink__878_1933022529"/>
      <w:bookmarkEnd w:id="2"/>
      <w:r>
        <w:rPr>
          <w:rFonts w:cs="Tahoma" w:ascii="Tahoma" w:hAnsi="Tahoma"/>
          <w:lang w:val="en-US"/>
        </w:rPr>
        <w:t xml:space="preserve">Early Registration fee: </w:t>
      </w:r>
      <w:r>
        <w:rPr>
          <w:rFonts w:cs="Tahoma" w:ascii="Tahoma" w:hAnsi="Tahoma"/>
          <w:b w:val="false"/>
          <w:bCs w:val="false"/>
          <w:lang w:val="en-US"/>
        </w:rPr>
        <w:t xml:space="preserve"> $20 from February 1 to midnight on February 15</w:t>
        <w:tab/>
        <w:t xml:space="preserve">   </w:t>
      </w:r>
    </w:p>
    <w:p>
      <w:pPr>
        <w:pStyle w:val="Body"/>
        <w:rPr>
          <w:rFonts w:ascii="Tahoma" w:hAnsi="Tahoma" w:cs="Tahoma"/>
          <w:lang w:val="en-US"/>
        </w:rPr>
      </w:pPr>
      <w:r>
        <w:rPr>
          <w:rFonts w:cs="Tahoma" w:ascii="Tahoma" w:hAnsi="Tahoma"/>
          <w:lang w:val="en-US"/>
        </w:rPr>
      </w:r>
    </w:p>
    <w:p>
      <w:pPr>
        <w:pStyle w:val="Body"/>
        <w:rPr/>
      </w:pPr>
      <w:r>
        <w:rPr>
          <w:rFonts w:cs="Tahoma" w:ascii="Tahoma" w:hAnsi="Tahoma"/>
          <w:lang w:val="en-US"/>
        </w:rPr>
        <w:t>Registration fee:</w:t>
        <w:tab/>
        <w:t xml:space="preserve">   </w:t>
      </w:r>
      <w:r>
        <w:rPr>
          <w:rFonts w:cs="Tahoma" w:ascii="Tahoma" w:hAnsi="Tahoma"/>
          <w:b w:val="false"/>
          <w:bCs w:val="false"/>
          <w:lang w:val="en-US"/>
        </w:rPr>
        <w:t>$25 from February 16 to midnight on February 22</w:t>
      </w:r>
    </w:p>
    <w:p>
      <w:pPr>
        <w:pStyle w:val="Body"/>
        <w:rPr>
          <w:rFonts w:ascii="Tahoma" w:hAnsi="Tahoma" w:cs="Tahoma"/>
        </w:rPr>
      </w:pPr>
      <w:bookmarkStart w:id="3" w:name="__DdeLink__878_19330225291"/>
      <w:bookmarkStart w:id="4" w:name="__DdeLink__878_19330225291"/>
      <w:bookmarkEnd w:id="4"/>
      <w:r>
        <w:rPr>
          <w:rFonts w:cs="Tahoma" w:ascii="Tahoma" w:hAnsi="Tahoma"/>
        </w:rPr>
      </w:r>
    </w:p>
    <w:p>
      <w:pPr>
        <w:pStyle w:val="Body"/>
        <w:rPr>
          <w:rFonts w:ascii="Tahoma" w:hAnsi="Tahoma" w:eastAsia="Tahoma" w:cs="Tahoma"/>
        </w:rPr>
      </w:pPr>
      <w:r>
        <w:rPr>
          <w:rFonts w:cs="Tahoma" w:ascii="Tahoma" w:hAnsi="Tahoma"/>
          <w:lang w:val="en-US"/>
        </w:rPr>
        <w:t>No refunds will be issued.</w:t>
      </w:r>
    </w:p>
    <w:p>
      <w:pPr>
        <w:pStyle w:val="Body"/>
        <w:rPr>
          <w:rFonts w:ascii="Tahoma" w:hAnsi="Tahoma" w:eastAsia="Tahoma" w:cs="Tahoma"/>
        </w:rPr>
      </w:pPr>
      <w:r>
        <w:rPr>
          <w:rFonts w:eastAsia="Tahoma" w:cs="Tahoma" w:ascii="Tahoma" w:hAnsi="Tahoma"/>
        </w:rPr>
      </w:r>
    </w:p>
    <w:p>
      <w:pPr>
        <w:pStyle w:val="Body"/>
        <w:rPr/>
      </w:pPr>
      <w:r>
        <w:rPr>
          <w:rFonts w:cs="Tahoma" w:ascii="Tahoma" w:hAnsi="Tahoma"/>
          <w:lang w:val="en-US"/>
        </w:rPr>
        <w:t xml:space="preserve">Race entry fee: </w:t>
      </w:r>
      <w:r>
        <w:rPr>
          <w:rFonts w:cs="Tahoma" w:ascii="Tahoma" w:hAnsi="Tahoma"/>
          <w:b w:val="false"/>
          <w:bCs w:val="false"/>
          <w:lang w:val="en-US"/>
        </w:rPr>
        <w:t>includes Super Sprint, participation medallion and draw prizes. (Snacks will be provided during the day.</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pPr>
      <w:r>
        <w:rPr>
          <w:rFonts w:cs="Tahoma" w:ascii="Tahoma" w:hAnsi="Tahoma"/>
          <w:lang w:val="sv-SE"/>
        </w:rPr>
        <w:t xml:space="preserve">Race Kit Package: </w:t>
      </w:r>
      <w:r>
        <w:rPr>
          <w:rFonts w:cs="Tahoma" w:ascii="Tahoma" w:hAnsi="Tahoma"/>
          <w:b w:val="false"/>
          <w:bCs w:val="false"/>
          <w:lang w:val="en-US"/>
        </w:rPr>
        <w:t xml:space="preserve"> Pick-up at </w:t>
      </w:r>
      <w:r>
        <w:rPr>
          <w:rFonts w:eastAsia="Tahoma" w:cs="Tahoma" w:ascii="Tahoma" w:hAnsi="Tahoma"/>
          <w:b w:val="false"/>
          <w:bCs w:val="false"/>
          <w:lang w:val="en-US"/>
        </w:rPr>
        <w:t>Meredith Centre starting at 08:00.</w:t>
      </w:r>
    </w:p>
    <w:p>
      <w:pPr>
        <w:pStyle w:val="Body"/>
        <w:rPr>
          <w:rFonts w:ascii="Tahoma" w:hAnsi="Tahoma" w:eastAsia="Tahoma" w:cs="Tahoma"/>
        </w:rPr>
      </w:pPr>
      <w:r>
        <w:rPr>
          <w:rFonts w:eastAsia="Tahoma" w:cs="Tahoma" w:ascii="Tahoma" w:hAnsi="Tahoma"/>
        </w:rPr>
      </w:r>
    </w:p>
    <w:p>
      <w:pPr>
        <w:pStyle w:val="Body"/>
        <w:rPr/>
      </w:pPr>
      <w:r>
        <w:rPr>
          <w:rFonts w:cs="Tahoma" w:ascii="Tahoma" w:hAnsi="Tahoma"/>
          <w:lang w:val="en-US"/>
        </w:rPr>
        <w:t xml:space="preserve">Awards: </w:t>
      </w:r>
      <w:r>
        <w:rPr>
          <w:rFonts w:cs="Tahoma" w:ascii="Tahoma" w:hAnsi="Tahoma"/>
          <w:b w:val="false"/>
          <w:bCs w:val="false"/>
          <w:lang w:val="en-US"/>
        </w:rPr>
        <w:t xml:space="preserve"> To be given to female and male categories, for each year of the category 8 – 17. As well as top 3 male and female 18+.</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pPr>
      <w:r>
        <w:rPr>
          <w:rFonts w:cs="Tahoma" w:ascii="Tahoma" w:hAnsi="Tahoma"/>
        </w:rPr>
        <w:t>Age</w:t>
      </w:r>
      <w:r>
        <w:rPr>
          <w:rFonts w:cs="Tahoma" w:ascii="Tahoma" w:hAnsi="Tahoma"/>
          <w:b w:val="false"/>
          <w:bCs w:val="false"/>
          <w:lang w:val="en-US"/>
        </w:rPr>
        <w:t xml:space="preserve">: The event is open to skiers age 8+ years old as of December 31, 2016 </w:t>
      </w:r>
    </w:p>
    <w:p>
      <w:pPr>
        <w:pStyle w:val="Body"/>
        <w:rPr>
          <w:rFonts w:ascii="Tahoma" w:hAnsi="Tahoma" w:eastAsia="Times New Roman" w:cs="Tahoma"/>
          <w:b w:val="false"/>
          <w:b w:val="false"/>
          <w:bCs w:val="false"/>
          <w:sz w:val="21"/>
          <w:szCs w:val="21"/>
          <w:lang w:val="en-US"/>
        </w:rPr>
      </w:pPr>
      <w:r>
        <w:rPr>
          <w:rFonts w:eastAsia="Times New Roman" w:cs="Tahoma" w:ascii="Tahoma" w:hAnsi="Tahoma"/>
          <w:b w:val="false"/>
          <w:bCs w:val="false"/>
          <w:sz w:val="21"/>
          <w:szCs w:val="21"/>
          <w:lang w:val="en-US"/>
        </w:rPr>
      </w:r>
    </w:p>
    <w:p>
      <w:pPr>
        <w:pStyle w:val="Body"/>
        <w:spacing w:lineRule="auto" w:line="276" w:before="0" w:after="200"/>
        <w:rPr>
          <w:rFonts w:ascii="Tahoma" w:hAnsi="Tahoma" w:cs="Tahoma"/>
        </w:rPr>
      </w:pPr>
      <w:r>
        <w:rPr>
          <w:rFonts w:cs="Tahoma" w:ascii="Tahoma" w:hAnsi="Tahoma"/>
        </w:rPr>
      </w:r>
      <w:r>
        <w:br w:type="page"/>
      </w:r>
    </w:p>
    <w:p>
      <w:pPr>
        <w:pStyle w:val="Body"/>
        <w:rPr>
          <w:rFonts w:ascii="Tahoma" w:hAnsi="Tahoma" w:eastAsia="Tahoma" w:cs="Tahoma"/>
        </w:rPr>
      </w:pPr>
      <w:r>
        <w:rPr>
          <w:rFonts w:eastAsia="Tahoma" w:cs="Tahoma" w:ascii="Tahoma" w:hAnsi="Tahoma"/>
        </w:rPr>
      </w:r>
    </w:p>
    <w:p>
      <w:pPr>
        <w:pStyle w:val="Body"/>
        <w:rPr>
          <w:rFonts w:ascii="Tahoma" w:hAnsi="Tahoma" w:eastAsia="Tahoma" w:cs="Tahoma"/>
          <w:b w:val="false"/>
          <w:b w:val="false"/>
          <w:bCs w:val="false"/>
        </w:rPr>
      </w:pPr>
      <w:r>
        <w:rPr>
          <w:rFonts w:cs="Tahoma" w:ascii="Tahoma" w:hAnsi="Tahoma"/>
          <w:lang w:val="nl-NL"/>
        </w:rPr>
        <w:t>Seeding:</w:t>
      </w:r>
      <w:r>
        <w:rPr>
          <w:rFonts w:cs="Tahoma" w:ascii="Tahoma" w:hAnsi="Tahoma"/>
          <w:b w:val="false"/>
          <w:bCs w:val="false"/>
          <w:lang w:val="en-US"/>
        </w:rPr>
        <w:t xml:space="preserve">  Seeding for qualifier will be random within age category. </w:t>
      </w:r>
    </w:p>
    <w:p>
      <w:pPr>
        <w:pStyle w:val="Body"/>
        <w:rPr>
          <w:rFonts w:ascii="Tahoma" w:hAnsi="Tahoma" w:eastAsia="Tahoma" w:cs="Tahoma"/>
        </w:rPr>
      </w:pPr>
      <w:r>
        <w:rPr>
          <w:rFonts w:eastAsia="Tahoma" w:cs="Tahoma" w:ascii="Tahoma" w:hAnsi="Tahoma"/>
        </w:rPr>
      </w:r>
    </w:p>
    <w:p>
      <w:pPr>
        <w:pStyle w:val="Body"/>
        <w:rPr>
          <w:rFonts w:ascii="Tahoma" w:hAnsi="Tahoma" w:eastAsia="Tahoma" w:cs="Tahoma"/>
          <w:b w:val="false"/>
          <w:b w:val="false"/>
          <w:bCs w:val="false"/>
        </w:rPr>
      </w:pPr>
      <w:r>
        <w:rPr>
          <w:rFonts w:cs="Tahoma" w:ascii="Tahoma" w:hAnsi="Tahoma"/>
        </w:rPr>
        <w:t>Race Format:</w:t>
      </w:r>
      <w:r>
        <w:rPr>
          <w:rFonts w:cs="Tahoma" w:ascii="Tahoma" w:hAnsi="Tahoma"/>
          <w:b w:val="false"/>
          <w:bCs w:val="false"/>
          <w:lang w:val="en-US"/>
        </w:rPr>
        <w:t xml:space="preserve">  All Sprints are free or skate technique. All heats will be run in King’s Court format where the top two of each heat advance to the next heat. The 3rd and 4th stay in the same heat and 5th and 6th drop to the heat below. Final category results will be done based on the final ranking after the third heat. See below for a visual example.  </w:t>
      </w:r>
    </w:p>
    <w:p>
      <w:pPr>
        <w:pStyle w:val="Body"/>
        <w:widowControl w:val="false"/>
        <w:rPr>
          <w:rFonts w:ascii="Tahoma" w:hAnsi="Tahoma" w:eastAsia="Tahoma" w:cs="Tahoma"/>
          <w:b w:val="false"/>
          <w:b w:val="false"/>
          <w:bCs w:val="false"/>
        </w:rPr>
      </w:pPr>
      <w:r>
        <w:rPr>
          <w:rFonts w:eastAsia="Tahoma" w:cs="Tahoma" w:ascii="Tahoma" w:hAnsi="Tahoma"/>
          <w:b w:val="false"/>
          <w:bCs w:val="false"/>
        </w:rPr>
      </w:r>
    </w:p>
    <w:tbl>
      <w:tblPr>
        <w:tblW w:w="9247" w:type="dxa"/>
        <w:jc w:val="left"/>
        <w:tblInd w:w="73" w:type="dxa"/>
        <w:tblBorders>
          <w:top w:val="single" w:sz="2" w:space="0" w:color="C0C0C0"/>
          <w:left w:val="single" w:sz="2" w:space="0" w:color="C0C0C0"/>
          <w:right w:val="single" w:sz="2" w:space="0" w:color="C0C0C0"/>
          <w:insideV w:val="single" w:sz="2" w:space="0" w:color="C0C0C0"/>
        </w:tblBorders>
        <w:tblCellMar>
          <w:top w:w="80" w:type="dxa"/>
          <w:left w:w="71" w:type="dxa"/>
          <w:bottom w:w="80" w:type="dxa"/>
          <w:right w:w="80" w:type="dxa"/>
        </w:tblCellMar>
        <w:tblLook w:val="04a0" w:noVBand="1" w:noHBand="0" w:lastColumn="0" w:firstColumn="1" w:lastRow="0" w:firstRow="1"/>
      </w:tblPr>
      <w:tblGrid>
        <w:gridCol w:w="638"/>
        <w:gridCol w:w="940"/>
        <w:gridCol w:w="1259"/>
        <w:gridCol w:w="1278"/>
        <w:gridCol w:w="1299"/>
        <w:gridCol w:w="1277"/>
        <w:gridCol w:w="1259"/>
        <w:gridCol w:w="1296"/>
      </w:tblGrid>
      <w:tr>
        <w:trPr>
          <w:trHeight w:val="283" w:hRule="atLeast"/>
        </w:trPr>
        <w:tc>
          <w:tcPr>
            <w:tcW w:w="9246" w:type="dxa"/>
            <w:gridSpan w:val="8"/>
            <w:tcBorders>
              <w:top w:val="single" w:sz="2" w:space="0" w:color="C0C0C0"/>
              <w:left w:val="single" w:sz="2" w:space="0" w:color="C0C0C0"/>
              <w:right w:val="single" w:sz="2" w:space="0" w:color="C0C0C0"/>
              <w:insideV w:val="single" w:sz="2" w:space="0" w:color="C0C0C0"/>
            </w:tcBorders>
            <w:shd w:color="auto" w:fill="FFFFFF" w:val="clear"/>
            <w:tcMar>
              <w:left w:w="71" w:type="dxa"/>
            </w:tcMar>
          </w:tcPr>
          <w:p>
            <w:pPr>
              <w:pStyle w:val="FreeFormA"/>
              <w:rPr>
                <w:rFonts w:ascii="Tahoma" w:hAnsi="Tahoma" w:cs="Tahoma"/>
              </w:rPr>
            </w:pPr>
            <w:r>
              <w:rPr>
                <w:rFonts w:cs="Tahoma" w:ascii="Tahoma" w:hAnsi="Tahoma"/>
              </w:rPr>
              <w:t>Example Round 2 and 3 (6 per heat)</w:t>
            </w:r>
          </w:p>
        </w:tc>
      </w:tr>
      <w:tr>
        <w:trPr>
          <w:trHeight w:val="570" w:hRule="atLeast"/>
        </w:trPr>
        <w:tc>
          <w:tcPr>
            <w:tcW w:w="638"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1" w:type="dxa"/>
            </w:tcMar>
          </w:tcPr>
          <w:p>
            <w:pPr>
              <w:pStyle w:val="FreeFormA"/>
              <w:rPr>
                <w:rFonts w:ascii="Tahoma" w:hAnsi="Tahoma" w:cs="Tahoma"/>
              </w:rPr>
            </w:pPr>
            <w:r>
              <w:rPr>
                <w:rFonts w:cs="Tahoma" w:ascii="Tahoma" w:hAnsi="Tahoma"/>
              </w:rPr>
              <w:t>Heat</w:t>
            </w:r>
          </w:p>
        </w:tc>
        <w:tc>
          <w:tcPr>
            <w:tcW w:w="940"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Start time</w:t>
            </w:r>
          </w:p>
        </w:tc>
        <w:tc>
          <w:tcPr>
            <w:tcW w:w="1259"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Lane 1</w:t>
            </w:r>
          </w:p>
        </w:tc>
        <w:tc>
          <w:tcPr>
            <w:tcW w:w="1278"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Lane 2</w:t>
            </w:r>
          </w:p>
        </w:tc>
        <w:tc>
          <w:tcPr>
            <w:tcW w:w="1299"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 xml:space="preserve">Lane 3 </w:t>
            </w:r>
          </w:p>
        </w:tc>
        <w:tc>
          <w:tcPr>
            <w:tcW w:w="1277"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Lane 4</w:t>
            </w:r>
          </w:p>
        </w:tc>
        <w:tc>
          <w:tcPr>
            <w:tcW w:w="1259"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Lane 5</w:t>
            </w:r>
          </w:p>
        </w:tc>
        <w:tc>
          <w:tcPr>
            <w:tcW w:w="1296" w:type="dxa"/>
            <w:tcBorders>
              <w:top w:val="single" w:sz="8" w:space="0" w:color="4A72AA"/>
              <w:left w:val="single" w:sz="2" w:space="0" w:color="C0C0C0"/>
              <w:bottom w:val="single" w:sz="8" w:space="0" w:color="4A72AA"/>
              <w:right w:val="single" w:sz="2" w:space="0" w:color="C0C0C0"/>
              <w:insideH w:val="single" w:sz="8" w:space="0" w:color="4A72AA"/>
              <w:insideV w:val="single" w:sz="2" w:space="0" w:color="C0C0C0"/>
            </w:tcBorders>
            <w:shd w:color="auto" w:fill="FFFFFF" w:val="clear"/>
            <w:tcMar>
              <w:left w:w="73" w:type="dxa"/>
            </w:tcMar>
          </w:tcPr>
          <w:p>
            <w:pPr>
              <w:pStyle w:val="FreeFormA"/>
              <w:rPr>
                <w:rFonts w:ascii="Tahoma" w:hAnsi="Tahoma" w:cs="Tahoma"/>
              </w:rPr>
            </w:pPr>
            <w:r>
              <w:rPr>
                <w:rFonts w:cs="Tahoma" w:ascii="Tahoma" w:hAnsi="Tahoma"/>
              </w:rPr>
              <w:t>lane 6</w:t>
            </w:r>
          </w:p>
        </w:tc>
      </w:tr>
      <w:tr>
        <w:trPr>
          <w:trHeight w:val="580" w:hRule="atLeast"/>
        </w:trPr>
        <w:tc>
          <w:tcPr>
            <w:tcW w:w="638" w:type="dxa"/>
            <w:tcBorders>
              <w:top w:val="single" w:sz="8" w:space="0" w:color="4A72AA"/>
              <w:left w:val="single" w:sz="2" w:space="0" w:color="C0C0C0"/>
              <w:bottom w:val="single" w:sz="8" w:space="0" w:color="A8BFD4"/>
              <w:right w:val="single" w:sz="8" w:space="0" w:color="A8BFD4"/>
              <w:insideH w:val="single" w:sz="8" w:space="0" w:color="A8BFD4"/>
              <w:insideV w:val="single" w:sz="8" w:space="0" w:color="A8BFD4"/>
            </w:tcBorders>
            <w:shd w:color="auto" w:fill="FFFFFF" w:val="clear"/>
            <w:tcMar>
              <w:left w:w="71" w:type="dxa"/>
            </w:tcMar>
          </w:tcPr>
          <w:p>
            <w:pPr>
              <w:pStyle w:val="FreeFormA"/>
              <w:rPr>
                <w:rFonts w:ascii="Tahoma" w:hAnsi="Tahoma" w:cs="Tahoma"/>
              </w:rPr>
            </w:pPr>
            <w:r>
              <w:rPr>
                <w:rFonts w:cs="Tahoma" w:ascii="Tahoma" w:hAnsi="Tahoma"/>
              </w:rPr>
              <w:t>1</w:t>
            </w:r>
          </w:p>
        </w:tc>
        <w:tc>
          <w:tcPr>
            <w:tcW w:w="940"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0m 30s</w:t>
            </w:r>
          </w:p>
        </w:tc>
        <w:tc>
          <w:tcPr>
            <w:tcW w:w="1259"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C0EDFE" w:val="clear"/>
            <w:tcMar>
              <w:left w:w="50" w:type="dxa"/>
            </w:tcMar>
          </w:tcPr>
          <w:p>
            <w:pPr>
              <w:pStyle w:val="FreeFormA"/>
              <w:rPr>
                <w:rFonts w:ascii="Tahoma" w:hAnsi="Tahoma" w:cs="Tahoma"/>
              </w:rPr>
            </w:pPr>
            <w:r>
              <w:rPr>
                <w:rFonts w:cs="Tahoma" w:ascii="Tahoma" w:hAnsi="Tahoma"/>
              </w:rPr>
              <w:t>1H1</w:t>
            </w:r>
          </w:p>
        </w:tc>
        <w:tc>
          <w:tcPr>
            <w:tcW w:w="1278"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C0EDFE" w:val="clear"/>
            <w:tcMar>
              <w:left w:w="50" w:type="dxa"/>
            </w:tcMar>
          </w:tcPr>
          <w:p>
            <w:pPr>
              <w:pStyle w:val="FreeFormA"/>
              <w:rPr>
                <w:rFonts w:ascii="Tahoma" w:hAnsi="Tahoma" w:cs="Tahoma"/>
              </w:rPr>
            </w:pPr>
            <w:r>
              <w:rPr>
                <w:rFonts w:cs="Tahoma" w:ascii="Tahoma" w:hAnsi="Tahoma"/>
              </w:rPr>
              <w:t>2H1</w:t>
            </w:r>
          </w:p>
        </w:tc>
        <w:tc>
          <w:tcPr>
            <w:tcW w:w="1299"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C0EDFE" w:val="clear"/>
            <w:tcMar>
              <w:left w:w="50" w:type="dxa"/>
            </w:tcMar>
          </w:tcPr>
          <w:p>
            <w:pPr>
              <w:pStyle w:val="FreeFormA"/>
              <w:rPr>
                <w:rFonts w:ascii="Tahoma" w:hAnsi="Tahoma" w:cs="Tahoma"/>
              </w:rPr>
            </w:pPr>
            <w:r>
              <w:rPr>
                <w:rFonts w:cs="Tahoma" w:ascii="Tahoma" w:hAnsi="Tahoma"/>
              </w:rPr>
              <w:t>3H1</w:t>
            </w:r>
          </w:p>
        </w:tc>
        <w:tc>
          <w:tcPr>
            <w:tcW w:w="1277"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C0EDFE" w:val="clear"/>
            <w:tcMar>
              <w:left w:w="50" w:type="dxa"/>
            </w:tcMar>
          </w:tcPr>
          <w:p>
            <w:pPr>
              <w:pStyle w:val="FreeFormA"/>
              <w:rPr>
                <w:rFonts w:ascii="Tahoma" w:hAnsi="Tahoma" w:cs="Tahoma"/>
              </w:rPr>
            </w:pPr>
            <w:r>
              <w:rPr>
                <w:rFonts w:cs="Tahoma" w:ascii="Tahoma" w:hAnsi="Tahoma"/>
              </w:rPr>
              <w:t>4H1</w:t>
            </w:r>
          </w:p>
        </w:tc>
        <w:tc>
          <w:tcPr>
            <w:tcW w:w="1259" w:type="dxa"/>
            <w:tcBorders>
              <w:top w:val="single" w:sz="8" w:space="0" w:color="4A72AA"/>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1H2</w:t>
            </w:r>
          </w:p>
        </w:tc>
        <w:tc>
          <w:tcPr>
            <w:tcW w:w="1296" w:type="dxa"/>
            <w:tcBorders>
              <w:top w:val="single" w:sz="8" w:space="0" w:color="4A72AA"/>
              <w:left w:val="single" w:sz="8" w:space="0" w:color="A8BFD4"/>
              <w:bottom w:val="single" w:sz="8" w:space="0" w:color="A8BFD4"/>
              <w:right w:val="single" w:sz="2" w:space="0" w:color="C0C0C0"/>
              <w:insideH w:val="single" w:sz="8" w:space="0" w:color="A8BFD4"/>
              <w:insideV w:val="single" w:sz="2" w:space="0" w:color="C0C0C0"/>
            </w:tcBorders>
            <w:shd w:color="auto" w:fill="D9EACA" w:val="clear"/>
            <w:tcMar>
              <w:left w:w="50" w:type="dxa"/>
            </w:tcMar>
          </w:tcPr>
          <w:p>
            <w:pPr>
              <w:pStyle w:val="FreeFormA"/>
              <w:rPr>
                <w:rFonts w:ascii="Tahoma" w:hAnsi="Tahoma" w:cs="Tahoma"/>
              </w:rPr>
            </w:pPr>
            <w:r>
              <w:rPr>
                <w:rFonts w:cs="Tahoma" w:ascii="Tahoma" w:hAnsi="Tahoma"/>
              </w:rPr>
              <w:t>2H2</w:t>
            </w:r>
          </w:p>
        </w:tc>
      </w:tr>
      <w:tr>
        <w:trPr>
          <w:trHeight w:val="300" w:hRule="atLeast"/>
        </w:trPr>
        <w:tc>
          <w:tcPr>
            <w:tcW w:w="638" w:type="dxa"/>
            <w:tcBorders>
              <w:top w:val="single" w:sz="8" w:space="0" w:color="A8BFD4"/>
              <w:left w:val="single" w:sz="2" w:space="0" w:color="C0C0C0"/>
              <w:bottom w:val="single" w:sz="8" w:space="0" w:color="A8BFD4"/>
              <w:right w:val="single" w:sz="8" w:space="0" w:color="A8BFD4"/>
              <w:insideH w:val="single" w:sz="8" w:space="0" w:color="A8BFD4"/>
              <w:insideV w:val="single" w:sz="8" w:space="0" w:color="A8BFD4"/>
            </w:tcBorders>
            <w:shd w:color="auto" w:fill="EEF3F4" w:val="clear"/>
            <w:tcMar>
              <w:left w:w="71" w:type="dxa"/>
            </w:tcMar>
          </w:tcPr>
          <w:p>
            <w:pPr>
              <w:pStyle w:val="FreeFormA"/>
              <w:rPr>
                <w:rFonts w:ascii="Tahoma" w:hAnsi="Tahoma" w:cs="Tahoma"/>
              </w:rPr>
            </w:pPr>
            <w:r>
              <w:rPr>
                <w:rFonts w:cs="Tahoma" w:ascii="Tahoma" w:hAnsi="Tahoma"/>
              </w:rPr>
              <w:t>2</w:t>
            </w:r>
          </w:p>
        </w:tc>
        <w:tc>
          <w:tcPr>
            <w:tcW w:w="940"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1m 0s</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FBBFE" w:val="clear"/>
            <w:tcMar>
              <w:left w:w="50" w:type="dxa"/>
            </w:tcMar>
          </w:tcPr>
          <w:p>
            <w:pPr>
              <w:pStyle w:val="FreeFormA"/>
              <w:rPr>
                <w:rFonts w:ascii="Tahoma" w:hAnsi="Tahoma" w:cs="Tahoma"/>
              </w:rPr>
            </w:pPr>
            <w:r>
              <w:rPr>
                <w:rFonts w:cs="Tahoma" w:ascii="Tahoma" w:hAnsi="Tahoma"/>
              </w:rPr>
              <w:t>1H3</w:t>
            </w:r>
          </w:p>
        </w:tc>
        <w:tc>
          <w:tcPr>
            <w:tcW w:w="1278"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FBBFE" w:val="clear"/>
            <w:tcMar>
              <w:left w:w="50" w:type="dxa"/>
            </w:tcMar>
          </w:tcPr>
          <w:p>
            <w:pPr>
              <w:pStyle w:val="FreeFormA"/>
              <w:rPr>
                <w:rFonts w:ascii="Tahoma" w:hAnsi="Tahoma" w:cs="Tahoma"/>
              </w:rPr>
            </w:pPr>
            <w:r>
              <w:rPr>
                <w:rFonts w:cs="Tahoma" w:ascii="Tahoma" w:hAnsi="Tahoma"/>
              </w:rPr>
              <w:t>2H3</w:t>
            </w:r>
          </w:p>
        </w:tc>
        <w:tc>
          <w:tcPr>
            <w:tcW w:w="129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3H2</w:t>
            </w:r>
          </w:p>
        </w:tc>
        <w:tc>
          <w:tcPr>
            <w:tcW w:w="1277"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4H2</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0EDFE" w:val="clear"/>
            <w:tcMar>
              <w:left w:w="50" w:type="dxa"/>
            </w:tcMar>
          </w:tcPr>
          <w:p>
            <w:pPr>
              <w:pStyle w:val="FreeFormA"/>
              <w:rPr>
                <w:rFonts w:ascii="Tahoma" w:hAnsi="Tahoma" w:cs="Tahoma"/>
              </w:rPr>
            </w:pPr>
            <w:r>
              <w:rPr>
                <w:rFonts w:cs="Tahoma" w:ascii="Tahoma" w:hAnsi="Tahoma"/>
              </w:rPr>
              <w:t>5H1</w:t>
            </w:r>
          </w:p>
        </w:tc>
        <w:tc>
          <w:tcPr>
            <w:tcW w:w="1296" w:type="dxa"/>
            <w:tcBorders>
              <w:top w:val="single" w:sz="8" w:space="0" w:color="A8BFD4"/>
              <w:left w:val="single" w:sz="8" w:space="0" w:color="A8BFD4"/>
              <w:bottom w:val="single" w:sz="8" w:space="0" w:color="A8BFD4"/>
              <w:right w:val="single" w:sz="2" w:space="0" w:color="C0C0C0"/>
              <w:insideH w:val="single" w:sz="8" w:space="0" w:color="A8BFD4"/>
              <w:insideV w:val="single" w:sz="2" w:space="0" w:color="C0C0C0"/>
            </w:tcBorders>
            <w:shd w:color="auto" w:fill="C0EDFE" w:val="clear"/>
            <w:tcMar>
              <w:left w:w="50" w:type="dxa"/>
            </w:tcMar>
          </w:tcPr>
          <w:p>
            <w:pPr>
              <w:pStyle w:val="FreeFormA"/>
              <w:rPr>
                <w:rFonts w:ascii="Tahoma" w:hAnsi="Tahoma" w:cs="Tahoma"/>
              </w:rPr>
            </w:pPr>
            <w:r>
              <w:rPr>
                <w:rFonts w:cs="Tahoma" w:ascii="Tahoma" w:hAnsi="Tahoma"/>
              </w:rPr>
              <w:t>6H1</w:t>
            </w:r>
          </w:p>
        </w:tc>
      </w:tr>
      <w:tr>
        <w:trPr>
          <w:trHeight w:val="580" w:hRule="atLeast"/>
        </w:trPr>
        <w:tc>
          <w:tcPr>
            <w:tcW w:w="638" w:type="dxa"/>
            <w:tcBorders>
              <w:top w:val="single" w:sz="8" w:space="0" w:color="A8BFD4"/>
              <w:left w:val="single" w:sz="2" w:space="0" w:color="C0C0C0"/>
              <w:bottom w:val="single" w:sz="8" w:space="0" w:color="A8BFD4"/>
              <w:right w:val="single" w:sz="8" w:space="0" w:color="A8BFD4"/>
              <w:insideH w:val="single" w:sz="8" w:space="0" w:color="A8BFD4"/>
              <w:insideV w:val="single" w:sz="8" w:space="0" w:color="A8BFD4"/>
            </w:tcBorders>
            <w:shd w:color="auto" w:fill="FFFFFF" w:val="clear"/>
            <w:tcMar>
              <w:left w:w="71" w:type="dxa"/>
            </w:tcMar>
          </w:tcPr>
          <w:p>
            <w:pPr>
              <w:pStyle w:val="FreeFormA"/>
              <w:rPr>
                <w:rFonts w:ascii="Tahoma" w:hAnsi="Tahoma" w:cs="Tahoma"/>
              </w:rPr>
            </w:pPr>
            <w:r>
              <w:rPr>
                <w:rFonts w:cs="Tahoma" w:ascii="Tahoma" w:hAnsi="Tahoma"/>
              </w:rPr>
              <w:t>3</w:t>
            </w:r>
          </w:p>
        </w:tc>
        <w:tc>
          <w:tcPr>
            <w:tcW w:w="940"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FFFFFF" w:val="clear"/>
            <w:tcMar>
              <w:left w:w="50" w:type="dxa"/>
            </w:tcMar>
          </w:tcPr>
          <w:p>
            <w:pPr>
              <w:pStyle w:val="FreeFormA"/>
              <w:rPr>
                <w:rFonts w:ascii="Tahoma" w:hAnsi="Tahoma" w:cs="Tahoma"/>
              </w:rPr>
            </w:pPr>
            <w:r>
              <w:rPr>
                <w:rFonts w:cs="Tahoma" w:ascii="Tahoma" w:hAnsi="Tahoma"/>
              </w:rPr>
              <w:t>1m 30s</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FED1CF" w:val="clear"/>
            <w:tcMar>
              <w:left w:w="50" w:type="dxa"/>
            </w:tcMar>
          </w:tcPr>
          <w:p>
            <w:pPr>
              <w:pStyle w:val="FreeFormA"/>
              <w:rPr>
                <w:rFonts w:ascii="Tahoma" w:hAnsi="Tahoma" w:cs="Tahoma"/>
              </w:rPr>
            </w:pPr>
            <w:r>
              <w:rPr>
                <w:rFonts w:cs="Tahoma" w:ascii="Tahoma" w:hAnsi="Tahoma"/>
              </w:rPr>
              <w:t>1H4</w:t>
            </w:r>
          </w:p>
        </w:tc>
        <w:tc>
          <w:tcPr>
            <w:tcW w:w="1278"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FED1CF" w:val="clear"/>
            <w:tcMar>
              <w:left w:w="50" w:type="dxa"/>
            </w:tcMar>
          </w:tcPr>
          <w:p>
            <w:pPr>
              <w:pStyle w:val="FreeFormA"/>
              <w:rPr>
                <w:rFonts w:ascii="Tahoma" w:hAnsi="Tahoma" w:cs="Tahoma"/>
              </w:rPr>
            </w:pPr>
            <w:r>
              <w:rPr>
                <w:rFonts w:cs="Tahoma" w:ascii="Tahoma" w:hAnsi="Tahoma"/>
              </w:rPr>
              <w:t>2H4</w:t>
            </w:r>
          </w:p>
        </w:tc>
        <w:tc>
          <w:tcPr>
            <w:tcW w:w="129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FBBFE" w:val="clear"/>
            <w:tcMar>
              <w:left w:w="50" w:type="dxa"/>
            </w:tcMar>
          </w:tcPr>
          <w:p>
            <w:pPr>
              <w:pStyle w:val="FreeFormA"/>
              <w:rPr>
                <w:rFonts w:ascii="Tahoma" w:hAnsi="Tahoma" w:cs="Tahoma"/>
              </w:rPr>
            </w:pPr>
            <w:r>
              <w:rPr>
                <w:rFonts w:cs="Tahoma" w:ascii="Tahoma" w:hAnsi="Tahoma"/>
              </w:rPr>
              <w:t>3H3</w:t>
            </w:r>
          </w:p>
        </w:tc>
        <w:tc>
          <w:tcPr>
            <w:tcW w:w="1277"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FBBFE" w:val="clear"/>
            <w:tcMar>
              <w:left w:w="50" w:type="dxa"/>
            </w:tcMar>
          </w:tcPr>
          <w:p>
            <w:pPr>
              <w:pStyle w:val="FreeFormA"/>
              <w:rPr>
                <w:rFonts w:ascii="Tahoma" w:hAnsi="Tahoma" w:cs="Tahoma"/>
              </w:rPr>
            </w:pPr>
            <w:r>
              <w:rPr>
                <w:rFonts w:cs="Tahoma" w:ascii="Tahoma" w:hAnsi="Tahoma"/>
              </w:rPr>
              <w:t>4H3</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5H2</w:t>
            </w:r>
          </w:p>
        </w:tc>
        <w:tc>
          <w:tcPr>
            <w:tcW w:w="1296" w:type="dxa"/>
            <w:tcBorders>
              <w:top w:val="single" w:sz="8" w:space="0" w:color="A8BFD4"/>
              <w:left w:val="single" w:sz="8" w:space="0" w:color="A8BFD4"/>
              <w:bottom w:val="single" w:sz="8" w:space="0" w:color="A8BFD4"/>
              <w:right w:val="single" w:sz="2" w:space="0" w:color="C0C0C0"/>
              <w:insideH w:val="single" w:sz="8" w:space="0" w:color="A8BFD4"/>
              <w:insideV w:val="single" w:sz="2" w:space="0" w:color="C0C0C0"/>
            </w:tcBorders>
            <w:shd w:color="auto" w:fill="D9EACA" w:val="clear"/>
            <w:tcMar>
              <w:left w:w="50" w:type="dxa"/>
            </w:tcMar>
          </w:tcPr>
          <w:p>
            <w:pPr>
              <w:pStyle w:val="FreeFormA"/>
              <w:rPr>
                <w:rFonts w:ascii="Tahoma" w:hAnsi="Tahoma" w:cs="Tahoma"/>
              </w:rPr>
            </w:pPr>
            <w:r>
              <w:rPr>
                <w:rFonts w:cs="Tahoma" w:ascii="Tahoma" w:hAnsi="Tahoma"/>
              </w:rPr>
              <w:t>6H2</w:t>
            </w:r>
          </w:p>
        </w:tc>
      </w:tr>
      <w:tr>
        <w:trPr>
          <w:trHeight w:val="300" w:hRule="atLeast"/>
        </w:trPr>
        <w:tc>
          <w:tcPr>
            <w:tcW w:w="638" w:type="dxa"/>
            <w:tcBorders>
              <w:top w:val="single" w:sz="8" w:space="0" w:color="A8BFD4"/>
              <w:left w:val="single" w:sz="2" w:space="0" w:color="C0C0C0"/>
              <w:bottom w:val="single" w:sz="8" w:space="0" w:color="A8BFD4"/>
              <w:right w:val="single" w:sz="8" w:space="0" w:color="A8BFD4"/>
              <w:insideH w:val="single" w:sz="8" w:space="0" w:color="A8BFD4"/>
              <w:insideV w:val="single" w:sz="8" w:space="0" w:color="A8BFD4"/>
            </w:tcBorders>
            <w:shd w:color="auto" w:fill="EEF3F4" w:val="clear"/>
            <w:tcMar>
              <w:left w:w="71" w:type="dxa"/>
            </w:tcMar>
          </w:tcPr>
          <w:p>
            <w:pPr>
              <w:pStyle w:val="FreeFormA"/>
              <w:rPr>
                <w:rFonts w:ascii="Tahoma" w:hAnsi="Tahoma" w:cs="Tahoma"/>
              </w:rPr>
            </w:pPr>
            <w:r>
              <w:rPr>
                <w:rFonts w:cs="Tahoma" w:ascii="Tahoma" w:hAnsi="Tahoma"/>
              </w:rPr>
              <w:t>4</w:t>
            </w:r>
          </w:p>
        </w:tc>
        <w:tc>
          <w:tcPr>
            <w:tcW w:w="940"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EEF3F4" w:val="clear"/>
            <w:tcMar>
              <w:left w:w="50" w:type="dxa"/>
            </w:tcMar>
          </w:tcPr>
          <w:p>
            <w:pPr>
              <w:pStyle w:val="FreeFormA"/>
              <w:rPr>
                <w:rFonts w:ascii="Tahoma" w:hAnsi="Tahoma" w:cs="Tahoma"/>
              </w:rPr>
            </w:pPr>
            <w:r>
              <w:rPr>
                <w:rFonts w:cs="Tahoma" w:ascii="Tahoma" w:hAnsi="Tahoma"/>
              </w:rPr>
              <w:t>2m 0s</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1H5</w:t>
            </w:r>
          </w:p>
        </w:tc>
        <w:tc>
          <w:tcPr>
            <w:tcW w:w="1278"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D9EACA" w:val="clear"/>
            <w:tcMar>
              <w:left w:w="50" w:type="dxa"/>
            </w:tcMar>
          </w:tcPr>
          <w:p>
            <w:pPr>
              <w:pStyle w:val="FreeFormA"/>
              <w:rPr>
                <w:rFonts w:ascii="Tahoma" w:hAnsi="Tahoma" w:cs="Tahoma"/>
              </w:rPr>
            </w:pPr>
            <w:r>
              <w:rPr>
                <w:rFonts w:cs="Tahoma" w:ascii="Tahoma" w:hAnsi="Tahoma"/>
              </w:rPr>
              <w:t>2H5</w:t>
            </w:r>
          </w:p>
        </w:tc>
        <w:tc>
          <w:tcPr>
            <w:tcW w:w="129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F6C7D9" w:val="clear"/>
            <w:tcMar>
              <w:left w:w="50" w:type="dxa"/>
            </w:tcMar>
          </w:tcPr>
          <w:p>
            <w:pPr>
              <w:pStyle w:val="FreeFormA"/>
              <w:rPr>
                <w:rFonts w:ascii="Tahoma" w:hAnsi="Tahoma" w:cs="Tahoma"/>
              </w:rPr>
            </w:pPr>
            <w:r>
              <w:rPr>
                <w:rFonts w:cs="Tahoma" w:ascii="Tahoma" w:hAnsi="Tahoma"/>
              </w:rPr>
              <w:t>3H4</w:t>
            </w:r>
          </w:p>
        </w:tc>
        <w:tc>
          <w:tcPr>
            <w:tcW w:w="1277"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F6C7D9" w:val="clear"/>
            <w:tcMar>
              <w:left w:w="50" w:type="dxa"/>
            </w:tcMar>
          </w:tcPr>
          <w:p>
            <w:pPr>
              <w:pStyle w:val="FreeFormA"/>
              <w:rPr>
                <w:rFonts w:ascii="Tahoma" w:hAnsi="Tahoma" w:cs="Tahoma"/>
              </w:rPr>
            </w:pPr>
            <w:r>
              <w:rPr>
                <w:rFonts w:cs="Tahoma" w:ascii="Tahoma" w:hAnsi="Tahoma"/>
              </w:rPr>
              <w:t>4H4</w:t>
            </w:r>
          </w:p>
        </w:tc>
        <w:tc>
          <w:tcPr>
            <w:tcW w:w="1259" w:type="dxa"/>
            <w:tcBorders>
              <w:top w:val="single" w:sz="8" w:space="0" w:color="A8BFD4"/>
              <w:left w:val="single" w:sz="8" w:space="0" w:color="A8BFD4"/>
              <w:bottom w:val="single" w:sz="8" w:space="0" w:color="A8BFD4"/>
              <w:right w:val="single" w:sz="8" w:space="0" w:color="A8BFD4"/>
              <w:insideH w:val="single" w:sz="8" w:space="0" w:color="A8BFD4"/>
              <w:insideV w:val="single" w:sz="8" w:space="0" w:color="A8BFD4"/>
            </w:tcBorders>
            <w:shd w:color="auto" w:fill="CFBBFE" w:val="clear"/>
            <w:tcMar>
              <w:left w:w="50" w:type="dxa"/>
            </w:tcMar>
          </w:tcPr>
          <w:p>
            <w:pPr>
              <w:pStyle w:val="FreeFormA"/>
              <w:rPr>
                <w:rFonts w:ascii="Tahoma" w:hAnsi="Tahoma" w:cs="Tahoma"/>
              </w:rPr>
            </w:pPr>
            <w:r>
              <w:rPr>
                <w:rFonts w:cs="Tahoma" w:ascii="Tahoma" w:hAnsi="Tahoma"/>
              </w:rPr>
              <w:t>5H3</w:t>
            </w:r>
          </w:p>
        </w:tc>
        <w:tc>
          <w:tcPr>
            <w:tcW w:w="1296" w:type="dxa"/>
            <w:tcBorders>
              <w:top w:val="single" w:sz="8" w:space="0" w:color="A8BFD4"/>
              <w:left w:val="single" w:sz="8" w:space="0" w:color="A8BFD4"/>
              <w:bottom w:val="single" w:sz="8" w:space="0" w:color="A8BFD4"/>
              <w:right w:val="single" w:sz="2" w:space="0" w:color="C0C0C0"/>
              <w:insideH w:val="single" w:sz="8" w:space="0" w:color="A8BFD4"/>
              <w:insideV w:val="single" w:sz="2" w:space="0" w:color="C0C0C0"/>
            </w:tcBorders>
            <w:shd w:color="auto" w:fill="CFBBFE" w:val="clear"/>
            <w:tcMar>
              <w:left w:w="50" w:type="dxa"/>
            </w:tcMar>
          </w:tcPr>
          <w:p>
            <w:pPr>
              <w:pStyle w:val="FreeFormA"/>
              <w:rPr>
                <w:rFonts w:ascii="Tahoma" w:hAnsi="Tahoma" w:cs="Tahoma"/>
              </w:rPr>
            </w:pPr>
            <w:r>
              <w:rPr>
                <w:rFonts w:cs="Tahoma" w:ascii="Tahoma" w:hAnsi="Tahoma"/>
              </w:rPr>
              <w:t>6H3</w:t>
            </w:r>
          </w:p>
        </w:tc>
      </w:tr>
    </w:tbl>
    <w:p>
      <w:pPr>
        <w:pStyle w:val="Body"/>
        <w:widowControl w:val="false"/>
        <w:rPr>
          <w:rFonts w:ascii="Tahoma" w:hAnsi="Tahoma" w:eastAsia="Tahoma" w:cs="Tahoma"/>
          <w:b w:val="false"/>
          <w:b w:val="false"/>
          <w:bCs w:val="false"/>
        </w:rPr>
      </w:pPr>
      <w:r>
        <w:rPr>
          <w:rFonts w:eastAsia="Tahoma" w:cs="Tahoma" w:ascii="Tahoma" w:hAnsi="Tahoma"/>
          <w:b w:val="false"/>
          <w:bCs w:val="false"/>
        </w:rPr>
      </w:r>
    </w:p>
    <w:p>
      <w:pPr>
        <w:pStyle w:val="FreeForm"/>
        <w:ind w:left="108" w:hanging="0"/>
        <w:rPr>
          <w:rFonts w:ascii="Tahoma" w:hAnsi="Tahoma" w:eastAsia="Tahoma" w:cs="Tahoma"/>
          <w:sz w:val="24"/>
          <w:szCs w:val="24"/>
        </w:rPr>
      </w:pPr>
      <w:r>
        <w:rPr>
          <w:rFonts w:eastAsia="Tahoma" w:cs="Tahoma" w:ascii="Tahoma" w:hAnsi="Tahoma"/>
          <w:sz w:val="24"/>
          <w:szCs w:val="24"/>
        </w:rPr>
      </w:r>
    </w:p>
    <w:p>
      <w:pPr>
        <w:pStyle w:val="Body"/>
        <w:rPr>
          <w:rFonts w:ascii="Tahoma" w:hAnsi="Tahoma" w:eastAsia="Tahoma" w:cs="Tahoma"/>
          <w:b w:val="false"/>
          <w:b w:val="false"/>
          <w:bCs w:val="false"/>
        </w:rPr>
      </w:pPr>
      <w:r>
        <w:rPr>
          <w:rFonts w:cs="Tahoma" w:ascii="Tahoma" w:hAnsi="Tahoma"/>
          <w:b w:val="false"/>
          <w:bCs w:val="false"/>
          <w:lang w:val="en-US"/>
        </w:rPr>
        <w:t>1H1 = First from Heat 1</w:t>
      </w:r>
    </w:p>
    <w:p>
      <w:pPr>
        <w:pStyle w:val="Body"/>
        <w:rPr>
          <w:rFonts w:ascii="Tahoma" w:hAnsi="Tahoma" w:eastAsia="Tahoma" w:cs="Tahoma"/>
          <w:b w:val="false"/>
          <w:b w:val="false"/>
          <w:bCs w:val="false"/>
        </w:rPr>
      </w:pPr>
      <w:r>
        <w:rPr>
          <w:rFonts w:cs="Tahoma" w:ascii="Tahoma" w:hAnsi="Tahoma"/>
          <w:b w:val="false"/>
          <w:bCs w:val="false"/>
          <w:lang w:val="en-US"/>
        </w:rPr>
        <w:t>2H1 = Second from Heat 1</w:t>
      </w:r>
    </w:p>
    <w:p>
      <w:pPr>
        <w:pStyle w:val="Body"/>
        <w:rPr>
          <w:rFonts w:ascii="Tahoma" w:hAnsi="Tahoma" w:eastAsia="Tahoma" w:cs="Tahoma"/>
          <w:b w:val="false"/>
          <w:b w:val="false"/>
          <w:bCs w:val="false"/>
        </w:rPr>
      </w:pPr>
      <w:r>
        <w:rPr>
          <w:rFonts w:cs="Tahoma" w:ascii="Tahoma" w:hAnsi="Tahoma"/>
          <w:b w:val="false"/>
          <w:bCs w:val="false"/>
          <w:lang w:val="en-US"/>
        </w:rPr>
        <w:t>1H2 = First from Heat 2, etc.</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rFonts w:ascii="Tahoma" w:hAnsi="Tahoma" w:eastAsia="Tahoma" w:cs="Tahoma"/>
          <w:b w:val="false"/>
          <w:b w:val="false"/>
          <w:bCs w:val="false"/>
        </w:rPr>
      </w:pPr>
      <w:r>
        <w:rPr>
          <w:rFonts w:cs="Tahoma" w:ascii="Tahoma" w:hAnsi="Tahoma"/>
          <w:b w:val="false"/>
          <w:bCs w:val="false"/>
          <w:lang w:val="en-US"/>
        </w:rPr>
        <w:t>Every skier will have a qualifying round and a minimum of three heats; there will be no elimination.</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rFonts w:ascii="Tahoma" w:hAnsi="Tahoma" w:eastAsia="Tahoma" w:cs="Tahoma"/>
          <w:b w:val="false"/>
          <w:b w:val="false"/>
          <w:bCs w:val="false"/>
        </w:rPr>
      </w:pPr>
      <w:r>
        <w:rPr>
          <w:rFonts w:cs="Tahoma" w:ascii="Tahoma" w:hAnsi="Tahoma"/>
          <w:lang w:val="en-US"/>
        </w:rPr>
        <w:t>Course Length:</w:t>
      </w:r>
      <w:r>
        <w:rPr>
          <w:rFonts w:cs="Tahoma" w:ascii="Tahoma" w:hAnsi="Tahoma"/>
          <w:b w:val="false"/>
          <w:bCs w:val="false"/>
        </w:rPr>
        <w:t xml:space="preserve">  app. 750m </w:t>
      </w:r>
    </w:p>
    <w:p>
      <w:pPr>
        <w:pStyle w:val="Body"/>
        <w:rPr>
          <w:rFonts w:ascii="Tahoma" w:hAnsi="Tahoma" w:eastAsia="Tahoma" w:cs="Tahoma"/>
          <w:b w:val="false"/>
          <w:b w:val="false"/>
          <w:bCs w:val="false"/>
        </w:rPr>
      </w:pPr>
      <w:r>
        <w:rPr>
          <w:rFonts w:cs="Tahoma" w:ascii="Tahoma" w:hAnsi="Tahoma"/>
          <w:b w:val="false"/>
          <w:bCs w:val="false"/>
          <w:lang w:val="en-US"/>
        </w:rPr>
        <w:t xml:space="preserve">Course Maps will be available on site. </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rFonts w:ascii="Tahoma" w:hAnsi="Tahoma" w:eastAsia="Tahoma" w:cs="Tahoma"/>
          <w:b w:val="false"/>
          <w:b w:val="false"/>
          <w:bCs w:val="false"/>
        </w:rPr>
      </w:pPr>
      <w:r>
        <w:rPr>
          <w:rFonts w:cs="Tahoma" w:ascii="Tahoma" w:hAnsi="Tahoma"/>
        </w:rPr>
        <w:t>Waxing Protocol:</w:t>
      </w:r>
      <w:r>
        <w:rPr>
          <w:rFonts w:cs="Tahoma" w:ascii="Tahoma" w:hAnsi="Tahoma"/>
          <w:b w:val="false"/>
          <w:bCs w:val="false"/>
          <w:lang w:val="en-US"/>
        </w:rPr>
        <w:t xml:space="preserve">  The intent will be for the clubs and coaches to use only LF (low fluoro) gliders or non fluoro glide waxes. This is a self-governed request by the coaches/athletes and the responsibility will be on the coaches/athletes to adhere to the requested recommendations. There will be no indoor waxing facilities. </w:t>
      </w:r>
    </w:p>
    <w:p>
      <w:pPr>
        <w:pStyle w:val="Body"/>
        <w:rPr>
          <w:rFonts w:ascii="Tahoma" w:hAnsi="Tahoma" w:eastAsia="Tahoma" w:cs="Tahoma"/>
          <w:b w:val="false"/>
          <w:b w:val="false"/>
          <w:bCs w:val="false"/>
        </w:rPr>
      </w:pPr>
      <w:r>
        <w:rPr>
          <w:rFonts w:eastAsia="Tahoma" w:cs="Tahoma" w:ascii="Tahoma" w:hAnsi="Tahoma"/>
          <w:b w:val="false"/>
          <w:bCs w:val="false"/>
        </w:rPr>
      </w:r>
    </w:p>
    <w:p>
      <w:pPr>
        <w:pStyle w:val="Body"/>
        <w:rPr>
          <w:rFonts w:ascii="Tahoma" w:hAnsi="Tahoma" w:eastAsia="Tahoma" w:cs="Tahoma"/>
          <w:b w:val="false"/>
          <w:b w:val="false"/>
          <w:bCs w:val="false"/>
        </w:rPr>
      </w:pPr>
      <w:r>
        <w:rPr>
          <w:rFonts w:eastAsia="Tahoma" w:cs="Tahoma" w:ascii="Tahoma" w:hAnsi="Tahoma"/>
          <w:b w:val="false"/>
          <w:bCs w:val="false"/>
        </w:rPr>
      </w:r>
    </w:p>
    <w:p>
      <w:pPr>
        <w:pStyle w:val="Normal"/>
        <w:rPr>
          <w:rFonts w:ascii="Tahoma" w:hAnsi="Tahoma" w:eastAsia="Calibri" w:cs="Tahoma"/>
          <w:b/>
          <w:b/>
          <w:bCs/>
          <w:color w:val="000000"/>
          <w:sz w:val="28"/>
          <w:szCs w:val="28"/>
          <w:u w:val="none" w:color="000000"/>
          <w:lang w:eastAsia="en-CA"/>
        </w:rPr>
      </w:pPr>
      <w:r>
        <w:rPr>
          <w:rFonts w:eastAsia="Calibri" w:cs="Tahoma" w:ascii="Tahoma" w:hAnsi="Tahoma"/>
          <w:b/>
          <w:bCs/>
          <w:color w:val="000000"/>
          <w:sz w:val="28"/>
          <w:szCs w:val="28"/>
          <w:u w:val="none" w:color="000000"/>
          <w:lang w:eastAsia="en-CA"/>
        </w:rPr>
      </w:r>
      <w:r>
        <w:br w:type="page"/>
      </w:r>
    </w:p>
    <w:p>
      <w:pPr>
        <w:pStyle w:val="Body"/>
        <w:rPr>
          <w:rFonts w:ascii="Tahoma" w:hAnsi="Tahoma" w:eastAsia="Tahoma" w:cs="Tahoma"/>
          <w:sz w:val="28"/>
          <w:szCs w:val="28"/>
        </w:rPr>
      </w:pPr>
      <w:r>
        <w:rPr>
          <w:rFonts w:cs="Tahoma" w:ascii="Tahoma" w:hAnsi="Tahoma"/>
          <w:sz w:val="28"/>
          <w:szCs w:val="28"/>
          <w:lang w:val="en-US"/>
        </w:rPr>
        <w:t>In support and collaboration with:</w:t>
      </w:r>
    </w:p>
    <w:p>
      <w:pPr>
        <w:pStyle w:val="Body"/>
        <w:rPr>
          <w:rFonts w:ascii="Tahoma" w:hAnsi="Tahoma" w:cs="Tahoma"/>
        </w:rPr>
      </w:pPr>
      <w:r>
        <w:rPr>
          <w:rFonts w:cs="Tahoma" w:ascii="Tahoma" w:hAnsi="Tahoma"/>
        </w:rPr>
      </w:r>
    </w:p>
    <w:p>
      <w:pPr>
        <w:pStyle w:val="Body"/>
        <w:rPr>
          <w:rFonts w:ascii="Tahoma" w:hAnsi="Tahoma" w:cs="Tahoma"/>
        </w:rPr>
      </w:pPr>
      <w:r>
        <w:rPr>
          <w:rFonts w:cs="Tahoma" w:ascii="Tahoma" w:hAnsi="Tahoma"/>
        </w:rPr>
      </w:r>
    </w:p>
    <w:p>
      <w:pPr>
        <w:pStyle w:val="Body"/>
        <w:rPr>
          <w:rFonts w:ascii="Tahoma" w:hAnsi="Tahoma" w:cs="Tahoma"/>
        </w:rPr>
      </w:pPr>
      <w:r>
        <w:rPr/>
        <w:drawing>
          <wp:inline distT="0" distB="0" distL="0" distR="0">
            <wp:extent cx="1514475" cy="819150"/>
            <wp:effectExtent l="0" t="0" r="0" b="0"/>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6"/>
                    <a:srcRect l="54086" t="15268" r="37576" b="71075"/>
                    <a:stretch>
                      <a:fillRect/>
                    </a:stretch>
                  </pic:blipFill>
                  <pic:spPr bwMode="auto">
                    <a:xfrm>
                      <a:off x="0" y="0"/>
                      <a:ext cx="1514475" cy="819150"/>
                    </a:xfrm>
                    <a:prstGeom prst="rect">
                      <a:avLst/>
                    </a:prstGeom>
                  </pic:spPr>
                </pic:pic>
              </a:graphicData>
            </a:graphic>
          </wp:inline>
        </w:drawing>
      </w:r>
      <w:r>
        <w:rPr>
          <w:rFonts w:cs="Tahoma" w:ascii="Tahoma" w:hAnsi="Tahoma"/>
        </w:rPr>
        <w:tab/>
        <w:tab/>
      </w:r>
      <w:r>
        <w:rPr>
          <w:rFonts w:cs="Tahoma" w:ascii="Tahoma" w:hAnsi="Tahoma"/>
        </w:rPr>
        <w:drawing>
          <wp:inline distT="0" distB="0" distL="0" distR="0">
            <wp:extent cx="1431925" cy="828675"/>
            <wp:effectExtent l="0" t="0" r="0" b="0"/>
            <wp:docPr id="2" name="Image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Home"/>
                    <pic:cNvPicPr>
                      <a:picLocks noChangeAspect="1" noChangeArrowheads="1"/>
                    </pic:cNvPicPr>
                  </pic:nvPicPr>
                  <pic:blipFill>
                    <a:blip r:embed="rId7"/>
                    <a:srcRect l="3222" t="21744" r="3548" b="12674"/>
                    <a:stretch>
                      <a:fillRect/>
                    </a:stretch>
                  </pic:blipFill>
                  <pic:spPr bwMode="auto">
                    <a:xfrm>
                      <a:off x="0" y="0"/>
                      <a:ext cx="1431925" cy="828675"/>
                    </a:xfrm>
                    <a:prstGeom prst="rect">
                      <a:avLst/>
                    </a:prstGeom>
                  </pic:spPr>
                </pic:pic>
              </a:graphicData>
            </a:graphic>
          </wp:inline>
        </w:drawing>
      </w:r>
      <w:r>
        <w:rPr>
          <w:rFonts w:cs="Tahoma" w:ascii="Tahoma" w:hAnsi="Tahoma"/>
        </w:rPr>
        <w:t xml:space="preserve"> </w:t>
        <w:tab/>
      </w:r>
      <w:r>
        <w:rPr>
          <w:rFonts w:cs="Tahoma" w:ascii="Tahoma" w:hAnsi="Tahoma"/>
        </w:rPr>
        <w:drawing>
          <wp:inline distT="0" distB="0" distL="0" distR="0">
            <wp:extent cx="1724025" cy="771525"/>
            <wp:effectExtent l="0" t="0" r="0" b="0"/>
            <wp:docPr id="3" name="Image2" descr="bannie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banniere-01.jpg"/>
                    <pic:cNvPicPr>
                      <a:picLocks noChangeAspect="1" noChangeArrowheads="1"/>
                    </pic:cNvPicPr>
                  </pic:nvPicPr>
                  <pic:blipFill>
                    <a:blip r:embed="rId8"/>
                    <a:srcRect l="1605" t="14512" r="73028" b="8004"/>
                    <a:stretch>
                      <a:fillRect/>
                    </a:stretch>
                  </pic:blipFill>
                  <pic:spPr bwMode="auto">
                    <a:xfrm>
                      <a:off x="0" y="0"/>
                      <a:ext cx="1724025" cy="771525"/>
                    </a:xfrm>
                    <a:prstGeom prst="rect">
                      <a:avLst/>
                    </a:prstGeom>
                  </pic:spPr>
                </pic:pic>
              </a:graphicData>
            </a:graphic>
          </wp:inline>
        </w:drawing>
      </w:r>
    </w:p>
    <w:p>
      <w:pPr>
        <w:pStyle w:val="Body"/>
        <w:rPr>
          <w:rFonts w:ascii="Tahoma" w:hAnsi="Tahoma" w:cs="Tahoma"/>
        </w:rPr>
      </w:pPr>
      <w:r>
        <w:rPr>
          <w:rFonts w:cs="Tahoma" w:ascii="Tahoma" w:hAnsi="Tahoma"/>
        </w:rPr>
      </w:r>
    </w:p>
    <w:p>
      <w:pPr>
        <w:pStyle w:val="Body"/>
        <w:rPr/>
      </w:pPr>
      <w:r>
        <w:rPr/>
        <w:drawing>
          <wp:inline distT="0" distB="0" distL="0" distR="0">
            <wp:extent cx="1196340" cy="1208405"/>
            <wp:effectExtent l="0" t="0" r="0" b="0"/>
            <wp:docPr id="4" name="Picture 1" descr="http://skitourcanada.com/wp-content/themes/skitour2016/build/img/svg-fallbacks/logo-skitour-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ttp://skitourcanada.com/wp-content/themes/skitour2016/build/img/svg-fallbacks/logo-skitour-tmp.png"/>
                    <pic:cNvPicPr>
                      <a:picLocks noChangeAspect="1" noChangeArrowheads="1"/>
                    </pic:cNvPicPr>
                  </pic:nvPicPr>
                  <pic:blipFill>
                    <a:blip r:embed="rId9"/>
                    <a:stretch>
                      <a:fillRect/>
                    </a:stretch>
                  </pic:blipFill>
                  <pic:spPr bwMode="auto">
                    <a:xfrm>
                      <a:off x="0" y="0"/>
                      <a:ext cx="1196340" cy="1208405"/>
                    </a:xfrm>
                    <a:prstGeom prst="rect">
                      <a:avLst/>
                    </a:prstGeom>
                  </pic:spPr>
                </pic:pic>
              </a:graphicData>
            </a:graphic>
          </wp:inline>
        </w:drawing>
      </w:r>
    </w:p>
    <w:sectPr>
      <w:headerReference w:type="default" r:id="rId10"/>
      <w:type w:val="nextPage"/>
      <w:pgSz w:w="12240" w:h="15840"/>
      <w:pgMar w:left="1134" w:right="1134" w:header="709" w:top="766" w:footer="0" w:bottom="851"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Helvetica">
    <w:altName w:val="Arial"/>
    <w:charset w:val="01"/>
    <w:family w:val="roman"/>
    <w:pitch w:val="variable"/>
  </w:font>
  <w:font w:name="Calibri">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680" w:leader="none"/>
        <w:tab w:val="left" w:pos="6090" w:leader="none"/>
        <w:tab w:val="right" w:pos="9360" w:leader="none"/>
      </w:tabs>
      <w:rPr/>
    </w:pPr>
    <w:r>
      <w:rPr/>
      <w:drawing>
        <wp:inline distT="0" distB="0" distL="0" distR="0">
          <wp:extent cx="2743200" cy="866775"/>
          <wp:effectExtent l="0" t="0" r="0" b="0"/>
          <wp:docPr id="5" name="Image3" descr="ChelseaNordiq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ChelseaNordiqlogo.gif"/>
                  <pic:cNvPicPr>
                    <a:picLocks noChangeAspect="1" noChangeArrowheads="1"/>
                  </pic:cNvPicPr>
                </pic:nvPicPr>
                <pic:blipFill>
                  <a:blip r:embed="rId1"/>
                  <a:stretch>
                    <a:fillRect/>
                  </a:stretch>
                </pic:blipFill>
                <pic:spPr bwMode="auto">
                  <a:xfrm>
                    <a:off x="0" y="0"/>
                    <a:ext cx="2743200" cy="866775"/>
                  </a:xfrm>
                  <a:prstGeom prst="rect">
                    <a:avLst/>
                  </a:prstGeom>
                </pic:spPr>
              </pic:pic>
            </a:graphicData>
          </a:graphic>
        </wp:inline>
      </w:drawing>
    </w:r>
    <w:r>
      <w:rPr/>
      <w:tab/>
    </w:r>
    <w:r>
      <w:rPr/>
      <w:drawing>
        <wp:inline distT="0" distB="0" distL="0" distR="0">
          <wp:extent cx="1638300" cy="109537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2"/>
                  <a:stretch>
                    <a:fillRect/>
                  </a:stretch>
                </pic:blipFill>
                <pic:spPr bwMode="auto">
                  <a:xfrm>
                    <a:off x="0" y="0"/>
                    <a:ext cx="1638300" cy="1095375"/>
                  </a:xfrm>
                  <a:prstGeom prst="rect">
                    <a:avLst/>
                  </a:prstGeom>
                </pic:spPr>
              </pic:pic>
            </a:graphicData>
          </a:graphic>
        </wp:inline>
      </w:drawing>
    </w:r>
  </w:p>
</w:hdr>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CA" w:eastAsia="en-CA"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e21b1"/>
    <w:pPr>
      <w:widowControl/>
      <w:bidi w:val="0"/>
      <w:jc w:val="left"/>
    </w:pPr>
    <w:rPr>
      <w:rFonts w:ascii="Times New Roman" w:hAnsi="Times New Roman" w:eastAsia="Arial Unicode MS" w:cs="Times New Roman"/>
      <w:color w:val="00000A"/>
      <w:sz w:val="24"/>
      <w:szCs w:val="24"/>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rsid w:val="001e21b1"/>
    <w:rPr>
      <w:u w:val="single"/>
    </w:rPr>
  </w:style>
  <w:style w:type="character" w:styleId="None" w:customStyle="1">
    <w:name w:val="None"/>
    <w:qFormat/>
    <w:rsid w:val="001e21b1"/>
    <w:rPr/>
  </w:style>
  <w:style w:type="character" w:styleId="Hyperlink0" w:customStyle="1">
    <w:name w:val="Hyperlink.0"/>
    <w:basedOn w:val="None"/>
    <w:qFormat/>
    <w:rsid w:val="001e21b1"/>
    <w:rPr>
      <w:rFonts w:ascii="Tahoma" w:hAnsi="Tahoma" w:eastAsia="Tahoma" w:cs="Tahoma"/>
      <w:color w:val="0C35A3"/>
      <w:sz w:val="24"/>
      <w:szCs w:val="24"/>
      <w:u w:val="single" w:color="0C35A3"/>
    </w:rPr>
  </w:style>
  <w:style w:type="character" w:styleId="Link" w:customStyle="1">
    <w:name w:val="Link"/>
    <w:qFormat/>
    <w:rsid w:val="001e21b1"/>
    <w:rPr>
      <w:color w:val="0563C1"/>
      <w:u w:val="single" w:color="0563C1"/>
    </w:rPr>
  </w:style>
  <w:style w:type="character" w:styleId="Hyperlink1" w:customStyle="1">
    <w:name w:val="Hyperlink.1"/>
    <w:basedOn w:val="Link"/>
    <w:qFormat/>
    <w:rsid w:val="001e21b1"/>
    <w:rPr>
      <w:rFonts w:ascii="Tahoma" w:hAnsi="Tahoma" w:eastAsia="Tahoma" w:cs="Tahoma"/>
      <w:color w:val="0563C1"/>
      <w:u w:val="single" w:color="0563C1"/>
    </w:rPr>
  </w:style>
  <w:style w:type="character" w:styleId="Hyperlink2" w:customStyle="1">
    <w:name w:val="Hyperlink.2"/>
    <w:basedOn w:val="Link"/>
    <w:qFormat/>
    <w:rsid w:val="001e21b1"/>
    <w:rPr>
      <w:rFonts w:ascii="Tahoma" w:hAnsi="Tahoma" w:eastAsia="Tahoma" w:cs="Tahoma"/>
      <w:color w:val="0563C1"/>
      <w:u w:val="single" w:color="0563C1"/>
      <w:lang w:val="en-US"/>
    </w:rPr>
  </w:style>
  <w:style w:type="character" w:styleId="BalloonTextChar" w:customStyle="1">
    <w:name w:val="Balloon Text Char"/>
    <w:basedOn w:val="DefaultParagraphFont"/>
    <w:link w:val="BalloonText"/>
    <w:uiPriority w:val="99"/>
    <w:semiHidden/>
    <w:qFormat/>
    <w:rsid w:val="00d36cd4"/>
    <w:rPr>
      <w:rFonts w:ascii="Tahoma" w:hAnsi="Tahoma" w:cs="Tahoma"/>
      <w:sz w:val="16"/>
      <w:szCs w:val="16"/>
      <w:lang w:val="en-US" w:eastAsia="en-US"/>
    </w:rPr>
  </w:style>
  <w:style w:type="character" w:styleId="FollowedHyperlink">
    <w:name w:val="FollowedHyperlink"/>
    <w:basedOn w:val="DefaultParagraphFont"/>
    <w:uiPriority w:val="99"/>
    <w:semiHidden/>
    <w:unhideWhenUsed/>
    <w:qFormat/>
    <w:rsid w:val="00291b99"/>
    <w:rPr>
      <w:color w:val="FF00FF" w:themeColor="followedHyperlink"/>
      <w:u w:val="single"/>
    </w:rPr>
  </w:style>
  <w:style w:type="character" w:styleId="HeaderChar" w:customStyle="1">
    <w:name w:val="Header Char"/>
    <w:basedOn w:val="DefaultParagraphFont"/>
    <w:link w:val="Header"/>
    <w:uiPriority w:val="99"/>
    <w:qFormat/>
    <w:rsid w:val="000e45a8"/>
    <w:rPr>
      <w:sz w:val="24"/>
      <w:szCs w:val="24"/>
      <w:lang w:val="en-US" w:eastAsia="en-US"/>
    </w:rPr>
  </w:style>
  <w:style w:type="character" w:styleId="FooterChar" w:customStyle="1">
    <w:name w:val="Footer Char"/>
    <w:basedOn w:val="DefaultParagraphFont"/>
    <w:link w:val="Footer"/>
    <w:uiPriority w:val="99"/>
    <w:qFormat/>
    <w:rsid w:val="000e45a8"/>
    <w:rPr>
      <w:sz w:val="24"/>
      <w:szCs w:val="24"/>
      <w:lang w:val="en-US" w:eastAsia="en-US"/>
    </w:rPr>
  </w:style>
  <w:style w:type="character" w:styleId="Emphasis">
    <w:name w:val="Emphasis"/>
    <w:qFormat/>
    <w:rPr>
      <w:i/>
      <w:iCs/>
    </w:rPr>
  </w:style>
  <w:style w:type="paragraph" w:styleId="Heading">
    <w:name w:val="Heading"/>
    <w:basedOn w:val="Normal"/>
    <w:next w:val="TextBody"/>
    <w:qFormat/>
    <w:pPr>
      <w:keepNext/>
      <w:spacing w:before="240" w:after="120"/>
    </w:pPr>
    <w:rPr>
      <w:rFonts w:ascii="Liberation Sans" w:hAnsi="Liberation Sans" w:eastAsia="SimSun"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Footer" w:customStyle="1">
    <w:name w:val="Header &amp; Footer"/>
    <w:qFormat/>
    <w:rsid w:val="001e21b1"/>
    <w:pPr>
      <w:widowControl/>
      <w:tabs>
        <w:tab w:val="right" w:pos="9020" w:leader="none"/>
      </w:tabs>
      <w:bidi w:val="0"/>
      <w:jc w:val="left"/>
    </w:pPr>
    <w:rPr>
      <w:rFonts w:ascii="Helvetica" w:hAnsi="Helvetica" w:eastAsia="Arial Unicode MS" w:cs="Arial Unicode MS"/>
      <w:color w:val="000000"/>
      <w:sz w:val="24"/>
      <w:szCs w:val="24"/>
      <w:lang w:val="en-CA" w:eastAsia="en-CA" w:bidi="ar-SA"/>
    </w:rPr>
  </w:style>
  <w:style w:type="paragraph" w:styleId="Body" w:customStyle="1">
    <w:name w:val="Body"/>
    <w:qFormat/>
    <w:rsid w:val="001e21b1"/>
    <w:pPr>
      <w:widowControl/>
      <w:bidi w:val="0"/>
      <w:jc w:val="left"/>
    </w:pPr>
    <w:rPr>
      <w:rFonts w:ascii="Calibri" w:hAnsi="Calibri" w:eastAsia="Calibri" w:cs="Calibri"/>
      <w:b/>
      <w:bCs/>
      <w:color w:val="000000"/>
      <w:sz w:val="24"/>
      <w:szCs w:val="24"/>
      <w:u w:val="none" w:color="000000"/>
      <w:lang w:val="en-CA" w:eastAsia="en-CA" w:bidi="ar-SA"/>
    </w:rPr>
  </w:style>
  <w:style w:type="paragraph" w:styleId="FreeFormA" w:customStyle="1">
    <w:name w:val="Free Form A"/>
    <w:qFormat/>
    <w:rsid w:val="001e21b1"/>
    <w:pPr>
      <w:widowControl/>
      <w:bidi w:val="0"/>
      <w:jc w:val="center"/>
    </w:pPr>
    <w:rPr>
      <w:rFonts w:ascii="Calibri" w:hAnsi="Calibri" w:eastAsia="Calibri" w:cs="Calibri"/>
      <w:b/>
      <w:bCs/>
      <w:color w:val="2B3A6A"/>
      <w:sz w:val="24"/>
      <w:szCs w:val="24"/>
      <w:u w:val="none" w:color="2B3A6A"/>
      <w:lang w:val="en-US" w:eastAsia="en-CA" w:bidi="ar-SA"/>
    </w:rPr>
  </w:style>
  <w:style w:type="paragraph" w:styleId="FreeForm" w:customStyle="1">
    <w:name w:val="Free Form"/>
    <w:qFormat/>
    <w:rsid w:val="001e21b1"/>
    <w:pPr>
      <w:widowControl/>
      <w:bidi w:val="0"/>
      <w:jc w:val="left"/>
    </w:pPr>
    <w:rPr>
      <w:rFonts w:ascii="Times New Roman" w:hAnsi="Times New Roman" w:eastAsia="Times New Roman" w:cs="Times New Roman"/>
      <w:color w:val="000000"/>
      <w:sz w:val="24"/>
      <w:szCs w:val="20"/>
      <w:u w:val="none" w:color="000000"/>
      <w:lang w:val="en-US" w:eastAsia="en-CA" w:bidi="ar-SA"/>
    </w:rPr>
  </w:style>
  <w:style w:type="paragraph" w:styleId="BalloonText">
    <w:name w:val="Balloon Text"/>
    <w:basedOn w:val="Normal"/>
    <w:link w:val="BalloonTextChar"/>
    <w:uiPriority w:val="99"/>
    <w:semiHidden/>
    <w:unhideWhenUsed/>
    <w:qFormat/>
    <w:rsid w:val="00d36cd4"/>
    <w:pPr/>
    <w:rPr>
      <w:rFonts w:ascii="Tahoma" w:hAnsi="Tahoma" w:cs="Tahoma"/>
      <w:sz w:val="16"/>
      <w:szCs w:val="16"/>
    </w:rPr>
  </w:style>
  <w:style w:type="paragraph" w:styleId="Header">
    <w:name w:val="Header"/>
    <w:basedOn w:val="Normal"/>
    <w:link w:val="HeaderChar"/>
    <w:uiPriority w:val="99"/>
    <w:unhideWhenUsed/>
    <w:rsid w:val="000e45a8"/>
    <w:pPr>
      <w:tabs>
        <w:tab w:val="center" w:pos="4680" w:leader="none"/>
        <w:tab w:val="right" w:pos="9360" w:leader="none"/>
      </w:tabs>
    </w:pPr>
    <w:rPr/>
  </w:style>
  <w:style w:type="paragraph" w:styleId="Footer">
    <w:name w:val="Footer"/>
    <w:basedOn w:val="Normal"/>
    <w:link w:val="FooterChar"/>
    <w:uiPriority w:val="99"/>
    <w:unhideWhenUsed/>
    <w:rsid w:val="000e45a8"/>
    <w:pPr>
      <w:tabs>
        <w:tab w:val="center" w:pos="4680" w:leader="none"/>
        <w:tab w:val="right" w:pos="9360"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helseanordiq.ca/" TargetMode="External"/><Relationship Id="rId3" Type="http://schemas.openxmlformats.org/officeDocument/2006/relationships/hyperlink" Target="mailto:sprint-coord@chelseanordiq.ca" TargetMode="External"/><Relationship Id="rId4" Type="http://schemas.openxmlformats.org/officeDocument/2006/relationships/hyperlink" Target="http://www.en.chelseanordiq.ca/sprints" TargetMode="External"/><Relationship Id="rId5" Type="http://schemas.openxmlformats.org/officeDocument/2006/relationships/hyperlink" Target="https://zone4.ca/register.asp?id=14706"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gif"/><Relationship Id="rId2" Type="http://schemas.openxmlformats.org/officeDocument/2006/relationships/image" Target="media/image6.jpeg"/>
</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Application>LibreOffice/5.2.2.2$MacOSX_X86_64 LibreOffice_project/8f96e87c890bf8fa77463cd4b640a2312823f3ad</Application>
  <Pages>4</Pages>
  <Words>636</Words>
  <Characters>3121</Characters>
  <CharactersWithSpaces>3732</CharactersWithSpaces>
  <Paragraphs>117</Paragraphs>
  <Company>City of Ottawa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2015-12-15T00:25:00Z</dcterms:created>
  <dc:creator>Leclair, Eric</dc:creator>
  <dc:description/>
  <dc:language>en-US</dc:language>
  <cp:lastModifiedBy/>
  <cp:lastPrinted>2015-12-17T21:17:00Z</cp:lastPrinted>
  <dcterms:modified xsi:type="dcterms:W3CDTF">2017-02-01T21:32:16Z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City of Ottawa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